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63" w:rsidRPr="00913DF7" w:rsidRDefault="00E74763" w:rsidP="00913DF7">
      <w:pPr>
        <w:spacing w:line="312" w:lineRule="auto"/>
        <w:jc w:val="center"/>
        <w:rPr>
          <w:b/>
          <w:color w:val="00B050"/>
          <w:sz w:val="36"/>
          <w:szCs w:val="36"/>
          <w:u w:val="single"/>
        </w:rPr>
      </w:pPr>
      <w:r w:rsidRPr="00913DF7">
        <w:rPr>
          <w:b/>
          <w:color w:val="00B050"/>
          <w:sz w:val="36"/>
          <w:szCs w:val="36"/>
          <w:u w:val="single"/>
        </w:rPr>
        <w:t>ÔN TẬP ĐỊA LÍ 10</w:t>
      </w:r>
      <w:r w:rsidR="00E75334" w:rsidRPr="00913DF7">
        <w:rPr>
          <w:b/>
          <w:color w:val="00B050"/>
          <w:sz w:val="36"/>
          <w:szCs w:val="36"/>
          <w:u w:val="single"/>
        </w:rPr>
        <w:t xml:space="preserve"> </w:t>
      </w:r>
    </w:p>
    <w:p w:rsidR="00027FBC" w:rsidRPr="00913DF7" w:rsidRDefault="00027FBC" w:rsidP="00913DF7">
      <w:pPr>
        <w:spacing w:line="312" w:lineRule="auto"/>
        <w:rPr>
          <w:b/>
          <w:sz w:val="30"/>
          <w:szCs w:val="30"/>
        </w:rPr>
      </w:pPr>
      <w:proofErr w:type="spellStart"/>
      <w:r w:rsidRPr="00913DF7">
        <w:rPr>
          <w:b/>
          <w:sz w:val="30"/>
          <w:szCs w:val="30"/>
        </w:rPr>
        <w:t>Chủ</w:t>
      </w:r>
      <w:proofErr w:type="spellEnd"/>
      <w:r w:rsidRPr="00913DF7">
        <w:rPr>
          <w:b/>
          <w:sz w:val="30"/>
          <w:szCs w:val="30"/>
        </w:rPr>
        <w:t xml:space="preserve"> </w:t>
      </w:r>
      <w:proofErr w:type="spellStart"/>
      <w:r w:rsidRPr="00913DF7">
        <w:rPr>
          <w:b/>
          <w:sz w:val="30"/>
          <w:szCs w:val="30"/>
        </w:rPr>
        <w:t>đề</w:t>
      </w:r>
      <w:proofErr w:type="spellEnd"/>
      <w:r w:rsidR="00E74763" w:rsidRPr="00913DF7">
        <w:rPr>
          <w:b/>
          <w:sz w:val="30"/>
          <w:szCs w:val="30"/>
        </w:rPr>
        <w:t xml:space="preserve">: </w:t>
      </w:r>
    </w:p>
    <w:p w:rsidR="00E74763" w:rsidRPr="00913DF7" w:rsidRDefault="00027FBC" w:rsidP="00913DF7">
      <w:pPr>
        <w:spacing w:line="312" w:lineRule="auto"/>
        <w:jc w:val="center"/>
        <w:rPr>
          <w:b/>
          <w:sz w:val="30"/>
          <w:szCs w:val="30"/>
        </w:rPr>
      </w:pPr>
      <w:r w:rsidRPr="00913DF7">
        <w:rPr>
          <w:b/>
          <w:sz w:val="30"/>
          <w:szCs w:val="30"/>
        </w:rPr>
        <w:t>RÈN LUYỆN KĨ NĂNG VẼ BIỂU ĐỒ CỘT, BIỂU ĐỒ TRÒN</w:t>
      </w:r>
    </w:p>
    <w:p w:rsidR="00027FBC" w:rsidRPr="00913DF7" w:rsidRDefault="00913DF7" w:rsidP="00734B11">
      <w:pPr>
        <w:spacing w:beforeLines="40" w:afterLines="40" w:line="312" w:lineRule="auto"/>
        <w:jc w:val="both"/>
        <w:rPr>
          <w:b/>
          <w:bCs/>
          <w:iCs/>
          <w:sz w:val="26"/>
          <w:szCs w:val="26"/>
          <w:lang w:val="it-IT"/>
        </w:rPr>
      </w:pPr>
      <w:r>
        <w:rPr>
          <w:b/>
          <w:bCs/>
          <w:iCs/>
          <w:sz w:val="26"/>
          <w:szCs w:val="26"/>
          <w:lang w:val="it-IT"/>
        </w:rPr>
        <w:t>A</w:t>
      </w:r>
      <w:r w:rsidR="00027FBC" w:rsidRPr="00913DF7">
        <w:rPr>
          <w:b/>
          <w:bCs/>
          <w:iCs/>
          <w:sz w:val="26"/>
          <w:szCs w:val="26"/>
          <w:lang w:val="it-IT"/>
        </w:rPr>
        <w:t>. KIẾN THỨC CƠ BẢN</w:t>
      </w:r>
    </w:p>
    <w:p w:rsidR="00027FBC" w:rsidRPr="00913DF7" w:rsidRDefault="00027FBC" w:rsidP="00734B11">
      <w:pPr>
        <w:spacing w:beforeLines="40" w:afterLines="40" w:line="312" w:lineRule="auto"/>
        <w:jc w:val="both"/>
        <w:rPr>
          <w:b/>
          <w:bCs/>
          <w:iCs/>
          <w:sz w:val="26"/>
          <w:szCs w:val="26"/>
          <w:lang w:val="it-IT"/>
        </w:rPr>
      </w:pPr>
      <w:r w:rsidRPr="00913DF7">
        <w:rPr>
          <w:b/>
          <w:bCs/>
          <w:iCs/>
          <w:sz w:val="26"/>
          <w:szCs w:val="26"/>
          <w:lang w:val="it-IT"/>
        </w:rPr>
        <w:t>1. BIỂU ĐỒ HÌNH CỘT</w:t>
      </w:r>
    </w:p>
    <w:p w:rsidR="00027FBC" w:rsidRPr="00913DF7" w:rsidRDefault="00027FBC" w:rsidP="00734B11">
      <w:pPr>
        <w:pStyle w:val="ListParagraph"/>
        <w:numPr>
          <w:ilvl w:val="0"/>
          <w:numId w:val="1"/>
        </w:numPr>
        <w:spacing w:beforeLines="40" w:afterLines="40" w:line="312" w:lineRule="auto"/>
        <w:jc w:val="both"/>
        <w:rPr>
          <w:bCs/>
          <w:iCs/>
          <w:sz w:val="26"/>
          <w:szCs w:val="26"/>
          <w:lang w:val="it-IT"/>
        </w:rPr>
      </w:pPr>
      <w:r w:rsidRPr="00913DF7">
        <w:rPr>
          <w:b/>
          <w:bCs/>
          <w:iCs/>
          <w:sz w:val="26"/>
          <w:szCs w:val="26"/>
          <w:lang w:val="it-IT"/>
        </w:rPr>
        <w:t xml:space="preserve">Chức năng: </w:t>
      </w:r>
    </w:p>
    <w:p w:rsidR="00027FBC" w:rsidRPr="00913DF7" w:rsidRDefault="00027FBC" w:rsidP="00734B11">
      <w:pPr>
        <w:spacing w:beforeLines="40" w:afterLines="40" w:line="312" w:lineRule="auto"/>
        <w:ind w:firstLine="360"/>
        <w:jc w:val="both"/>
        <w:rPr>
          <w:bCs/>
          <w:i/>
          <w:iCs/>
          <w:sz w:val="26"/>
          <w:szCs w:val="26"/>
          <w:lang w:val="it-IT"/>
        </w:rPr>
      </w:pPr>
      <w:r w:rsidRPr="00913DF7">
        <w:rPr>
          <w:bCs/>
          <w:iCs/>
          <w:sz w:val="26"/>
          <w:szCs w:val="26"/>
          <w:lang w:val="it-IT"/>
        </w:rPr>
        <w:t xml:space="preserve">Biểu đồ cột thường dùng để thể hiện động thái phát triển về mặt số lượng của đối tượng địa lí, so sánh tương quan độ lớn (quy mô) và mức độ phát triển khác nhau giữa các đối tượng hoặc thể hiện cơ cấu thành phần của một tổng thể. Tuy nhiên, loại biểu đồ này thích hợp nhất trong việc thể hiện </w:t>
      </w:r>
      <w:r w:rsidRPr="00913DF7">
        <w:rPr>
          <w:bCs/>
          <w:i/>
          <w:iCs/>
          <w:sz w:val="26"/>
          <w:szCs w:val="26"/>
          <w:lang w:val="it-IT"/>
        </w:rPr>
        <w:t xml:space="preserve">sự so sánh tương quan về độ lớn giữa các đối tượng và động thái phát triển của đối tượng. </w:t>
      </w:r>
    </w:p>
    <w:p w:rsidR="00027FBC" w:rsidRPr="00913DF7" w:rsidRDefault="00027FBC" w:rsidP="00734B11">
      <w:pPr>
        <w:pStyle w:val="ListParagraph"/>
        <w:numPr>
          <w:ilvl w:val="0"/>
          <w:numId w:val="1"/>
        </w:numPr>
        <w:spacing w:beforeLines="40" w:afterLines="40" w:line="312" w:lineRule="auto"/>
        <w:jc w:val="both"/>
        <w:rPr>
          <w:b/>
          <w:bCs/>
          <w:iCs/>
          <w:sz w:val="26"/>
          <w:szCs w:val="26"/>
          <w:lang w:val="it-IT"/>
        </w:rPr>
      </w:pPr>
      <w:r w:rsidRPr="00913DF7">
        <w:rPr>
          <w:b/>
          <w:bCs/>
          <w:iCs/>
          <w:sz w:val="26"/>
          <w:szCs w:val="26"/>
          <w:lang w:val="it-IT"/>
        </w:rPr>
        <w:t>Phân loại</w:t>
      </w:r>
    </w:p>
    <w:p w:rsidR="00913DF7" w:rsidRDefault="00027FBC" w:rsidP="00734B11">
      <w:pPr>
        <w:spacing w:beforeLines="40" w:afterLines="40" w:line="312" w:lineRule="auto"/>
        <w:ind w:firstLine="720"/>
        <w:jc w:val="both"/>
        <w:rPr>
          <w:bCs/>
          <w:i/>
          <w:iCs/>
          <w:sz w:val="26"/>
          <w:szCs w:val="26"/>
          <w:lang w:val="it-IT"/>
        </w:rPr>
      </w:pPr>
      <w:r w:rsidRPr="00913DF7">
        <w:rPr>
          <w:bCs/>
          <w:iCs/>
          <w:sz w:val="26"/>
          <w:szCs w:val="26"/>
          <w:lang w:val="it-IT"/>
        </w:rPr>
        <w:t xml:space="preserve">+ </w:t>
      </w:r>
      <w:r w:rsidRPr="00913DF7">
        <w:rPr>
          <w:bCs/>
          <w:i/>
          <w:iCs/>
          <w:sz w:val="26"/>
          <w:szCs w:val="26"/>
          <w:lang w:val="it-IT"/>
        </w:rPr>
        <w:t>Biểu đồ cột đơn</w:t>
      </w:r>
    </w:p>
    <w:p w:rsidR="00913DF7" w:rsidRDefault="00027FBC" w:rsidP="00734B11">
      <w:pPr>
        <w:spacing w:beforeLines="40" w:afterLines="40" w:line="312" w:lineRule="auto"/>
        <w:ind w:firstLine="720"/>
        <w:jc w:val="both"/>
        <w:rPr>
          <w:bCs/>
          <w:i/>
          <w:iCs/>
          <w:spacing w:val="-4"/>
          <w:sz w:val="26"/>
          <w:szCs w:val="26"/>
          <w:lang w:val="it-IT"/>
        </w:rPr>
      </w:pPr>
      <w:r w:rsidRPr="00913DF7">
        <w:rPr>
          <w:bCs/>
          <w:i/>
          <w:iCs/>
          <w:spacing w:val="-4"/>
          <w:sz w:val="26"/>
          <w:szCs w:val="26"/>
          <w:lang w:val="it-IT"/>
        </w:rPr>
        <w:t>+ Biểu đồ cột ghép (cột nhóm) có cùng đơn vị tính và có đơn vị tính khác nhau</w:t>
      </w:r>
    </w:p>
    <w:p w:rsidR="00027FBC" w:rsidRPr="00913DF7" w:rsidRDefault="00027FBC" w:rsidP="00734B11">
      <w:pPr>
        <w:spacing w:beforeLines="40" w:afterLines="40" w:line="312" w:lineRule="auto"/>
        <w:ind w:firstLine="720"/>
        <w:jc w:val="both"/>
        <w:rPr>
          <w:bCs/>
          <w:i/>
          <w:iCs/>
          <w:sz w:val="26"/>
          <w:szCs w:val="26"/>
          <w:lang w:val="it-IT"/>
        </w:rPr>
      </w:pPr>
      <w:r w:rsidRPr="00913DF7">
        <w:rPr>
          <w:bCs/>
          <w:i/>
          <w:iCs/>
          <w:sz w:val="26"/>
          <w:szCs w:val="26"/>
          <w:lang w:val="it-IT"/>
        </w:rPr>
        <w:t>Lưu ý:</w:t>
      </w:r>
    </w:p>
    <w:p w:rsidR="00027FBC" w:rsidRPr="00913DF7" w:rsidRDefault="00027FBC" w:rsidP="00734B11">
      <w:pPr>
        <w:pStyle w:val="ListParagraph"/>
        <w:numPr>
          <w:ilvl w:val="0"/>
          <w:numId w:val="2"/>
        </w:numPr>
        <w:spacing w:beforeLines="40" w:afterLines="40" w:line="312" w:lineRule="auto"/>
        <w:jc w:val="both"/>
        <w:rPr>
          <w:bCs/>
          <w:i/>
          <w:iCs/>
          <w:sz w:val="26"/>
          <w:szCs w:val="26"/>
          <w:lang w:val="it-IT"/>
        </w:rPr>
      </w:pPr>
      <w:r w:rsidRPr="00913DF7">
        <w:rPr>
          <w:bCs/>
          <w:i/>
          <w:iCs/>
          <w:sz w:val="26"/>
          <w:szCs w:val="26"/>
          <w:lang w:val="it-IT"/>
        </w:rPr>
        <w:t>Cột ghép cùng đơn vị: thể hiện trên một hệ trục tọa độ.</w:t>
      </w:r>
    </w:p>
    <w:p w:rsidR="00027FBC" w:rsidRPr="00913DF7" w:rsidRDefault="00027FBC" w:rsidP="00734B11">
      <w:pPr>
        <w:pStyle w:val="ListParagraph"/>
        <w:numPr>
          <w:ilvl w:val="0"/>
          <w:numId w:val="2"/>
        </w:numPr>
        <w:spacing w:beforeLines="40" w:afterLines="40" w:line="312" w:lineRule="auto"/>
        <w:jc w:val="both"/>
        <w:rPr>
          <w:bCs/>
          <w:i/>
          <w:iCs/>
          <w:sz w:val="26"/>
          <w:szCs w:val="26"/>
          <w:lang w:val="it-IT"/>
        </w:rPr>
      </w:pPr>
      <w:r w:rsidRPr="00913DF7">
        <w:rPr>
          <w:bCs/>
          <w:i/>
          <w:iCs/>
          <w:sz w:val="26"/>
          <w:szCs w:val="26"/>
          <w:lang w:val="it-IT"/>
        </w:rPr>
        <w:t>Cột ghép khác đơn vị: thể hiện trên một hệ trục tọa độ với hai trục tung thể hiện cho hai đơn vị  khác nhau.</w:t>
      </w:r>
    </w:p>
    <w:p w:rsidR="0067478F" w:rsidRDefault="00027FBC" w:rsidP="00734B11">
      <w:pPr>
        <w:spacing w:beforeLines="40" w:afterLines="40" w:line="312" w:lineRule="auto"/>
        <w:ind w:firstLine="720"/>
        <w:jc w:val="both"/>
        <w:rPr>
          <w:bCs/>
          <w:i/>
          <w:iCs/>
          <w:sz w:val="26"/>
          <w:szCs w:val="26"/>
          <w:lang w:val="it-IT"/>
        </w:rPr>
      </w:pPr>
      <w:r w:rsidRPr="00913DF7">
        <w:rPr>
          <w:bCs/>
          <w:i/>
          <w:iCs/>
          <w:sz w:val="26"/>
          <w:szCs w:val="26"/>
          <w:lang w:val="it-IT"/>
        </w:rPr>
        <w:t>+ Biểu đồ cột chồng vẽ theo số liệu tuyệt đối</w:t>
      </w:r>
    </w:p>
    <w:p w:rsidR="0067478F" w:rsidRDefault="00027FBC" w:rsidP="00734B11">
      <w:pPr>
        <w:spacing w:beforeLines="40" w:afterLines="40" w:line="312" w:lineRule="auto"/>
        <w:ind w:firstLine="720"/>
        <w:jc w:val="both"/>
        <w:rPr>
          <w:bCs/>
          <w:i/>
          <w:iCs/>
          <w:sz w:val="26"/>
          <w:szCs w:val="26"/>
          <w:lang w:val="it-IT"/>
        </w:rPr>
      </w:pPr>
      <w:r w:rsidRPr="00913DF7">
        <w:rPr>
          <w:bCs/>
          <w:i/>
          <w:iCs/>
          <w:sz w:val="26"/>
          <w:szCs w:val="26"/>
          <w:lang w:val="it-IT"/>
        </w:rPr>
        <w:t>+ Biểu đồ cột chồng vẽ theo số liệu tương đối</w:t>
      </w:r>
    </w:p>
    <w:p w:rsidR="00027FBC" w:rsidRPr="00913DF7" w:rsidRDefault="00027FBC" w:rsidP="00734B11">
      <w:pPr>
        <w:spacing w:beforeLines="40" w:afterLines="40" w:line="312" w:lineRule="auto"/>
        <w:ind w:firstLine="720"/>
        <w:jc w:val="both"/>
        <w:rPr>
          <w:bCs/>
          <w:iCs/>
          <w:sz w:val="26"/>
          <w:szCs w:val="26"/>
          <w:lang w:val="it-IT"/>
        </w:rPr>
      </w:pPr>
      <w:r w:rsidRPr="00913DF7">
        <w:rPr>
          <w:bCs/>
          <w:i/>
          <w:iCs/>
          <w:sz w:val="26"/>
          <w:szCs w:val="26"/>
          <w:lang w:val="it-IT"/>
        </w:rPr>
        <w:t xml:space="preserve">+ Biểu đồ thanh ngang: </w:t>
      </w:r>
      <w:r w:rsidRPr="00913DF7">
        <w:rPr>
          <w:bCs/>
          <w:iCs/>
          <w:sz w:val="26"/>
          <w:szCs w:val="26"/>
          <w:lang w:val="it-IT"/>
        </w:rPr>
        <w:t>dạng đặc biệt của biểu đồ cột khi trục đứng và trục ngang đổi chỗ cho nhau, không thể hiện cho các đối tượng theo thời gian.</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Lưu ý: Biểu đồ tháp dân số cũng là một dạng đặc biệt của biểu đồ thanh ngang, khi từng cặp thanh ngang (nam – nữ ) được vẽ đối nhau qua trục đứng (thể hiện tuổi)</w:t>
      </w:r>
    </w:p>
    <w:p w:rsidR="00027FBC" w:rsidRPr="00913DF7" w:rsidRDefault="00027FBC" w:rsidP="00734B11">
      <w:pPr>
        <w:pStyle w:val="ListParagraph"/>
        <w:numPr>
          <w:ilvl w:val="0"/>
          <w:numId w:val="1"/>
        </w:numPr>
        <w:spacing w:beforeLines="40" w:afterLines="40" w:line="312" w:lineRule="auto"/>
        <w:jc w:val="both"/>
        <w:rPr>
          <w:b/>
          <w:bCs/>
          <w:iCs/>
          <w:sz w:val="26"/>
          <w:szCs w:val="26"/>
          <w:lang w:val="it-IT"/>
        </w:rPr>
      </w:pPr>
      <w:r w:rsidRPr="00913DF7">
        <w:rPr>
          <w:b/>
          <w:bCs/>
          <w:iCs/>
          <w:sz w:val="26"/>
          <w:szCs w:val="26"/>
          <w:lang w:val="it-IT"/>
        </w:rPr>
        <w:t>Vẽ biểu đồ:</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xml:space="preserve">- </w:t>
      </w:r>
      <w:r w:rsidRPr="00913DF7">
        <w:rPr>
          <w:bCs/>
          <w:i/>
          <w:iCs/>
          <w:sz w:val="26"/>
          <w:szCs w:val="26"/>
          <w:lang w:val="it-IT"/>
        </w:rPr>
        <w:t>Xây dựng hệ trục tọa độ</w:t>
      </w:r>
      <w:r w:rsidRPr="00913DF7">
        <w:rPr>
          <w:bCs/>
          <w:iCs/>
          <w:sz w:val="26"/>
          <w:szCs w:val="26"/>
          <w:lang w:val="it-IT"/>
        </w:rPr>
        <w:t>: trục tung (trục giá trị) và trục hoành (trục định loại). Hệ trục tọa độ phải được xây dựng phải phù hợp với khổ giấy vẽ, cân đối,...</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xml:space="preserve">+ Trục tung </w:t>
      </w:r>
      <w:r w:rsidR="0067478F">
        <w:rPr>
          <w:bCs/>
          <w:iCs/>
          <w:sz w:val="26"/>
          <w:szCs w:val="26"/>
          <w:lang w:val="it-IT"/>
        </w:rPr>
        <w:t>: c</w:t>
      </w:r>
      <w:r w:rsidRPr="00913DF7">
        <w:rPr>
          <w:bCs/>
          <w:iCs/>
          <w:sz w:val="26"/>
          <w:szCs w:val="26"/>
          <w:lang w:val="it-IT"/>
        </w:rPr>
        <w:t xml:space="preserve">hia khoảng cách các giá trị </w:t>
      </w:r>
      <w:r w:rsidR="0067478F">
        <w:rPr>
          <w:bCs/>
          <w:iCs/>
          <w:sz w:val="26"/>
          <w:szCs w:val="26"/>
          <w:lang w:val="it-IT"/>
        </w:rPr>
        <w:t xml:space="preserve">trên trục </w:t>
      </w:r>
      <w:r w:rsidRPr="00913DF7">
        <w:rPr>
          <w:bCs/>
          <w:iCs/>
          <w:sz w:val="26"/>
          <w:szCs w:val="26"/>
          <w:lang w:val="it-IT"/>
        </w:rPr>
        <w:t xml:space="preserve">cho phù hợp với bảng số liệu (khoảng cách giữa các giá trị phải đều nhau, phải ghi trị số của thước đo) đồng thời phải đánh mũi tên và ghi đơn vị tính lên phía trên mũi tên (triệu tấn, triệu người, tỉ USD,...). Giá trị lớn nhất của thước đo cần lấy cao hơn so với giá trị cao nhất trong bảng số liệu. </w:t>
      </w:r>
    </w:p>
    <w:p w:rsidR="00027FBC" w:rsidRPr="00913DF7" w:rsidRDefault="00027FBC" w:rsidP="00734B11">
      <w:pPr>
        <w:spacing w:beforeLines="40" w:afterLines="40" w:line="312" w:lineRule="auto"/>
        <w:ind w:firstLine="720"/>
        <w:jc w:val="both"/>
        <w:rPr>
          <w:bCs/>
          <w:i/>
          <w:iCs/>
          <w:sz w:val="26"/>
          <w:szCs w:val="26"/>
          <w:lang w:val="it-IT"/>
        </w:rPr>
      </w:pPr>
      <w:r w:rsidRPr="00913DF7">
        <w:rPr>
          <w:bCs/>
          <w:i/>
          <w:iCs/>
          <w:sz w:val="26"/>
          <w:szCs w:val="26"/>
          <w:u w:val="single"/>
          <w:lang w:val="it-IT"/>
        </w:rPr>
        <w:lastRenderedPageBreak/>
        <w:t>Chú ý</w:t>
      </w:r>
      <w:r w:rsidRPr="00913DF7">
        <w:rPr>
          <w:bCs/>
          <w:i/>
          <w:iCs/>
          <w:sz w:val="26"/>
          <w:szCs w:val="26"/>
          <w:lang w:val="it-IT"/>
        </w:rPr>
        <w:t>: Đối với biểu đồ cột có 2 trục tung thì vẽ 2 trục tung có chiều cao bằng nhau, trên đó xác định giá trị lớn nhất của 2 trục sao cho có sự tương đồng nhau và cân xứng là được còn các yếu tố khác chúng không phụ thuộc vào nhau.</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Trục hoành thường dùng để chỉ các yếu tố về thời gian (năm, thời kì, giai đoạn), không gian lãnh thổ (tỉnh, thành phố, vùng,...) hay chỉ tiêu kinh tế theo ngành (công nghiệp, vật nuôi, cây trồng,...).</w:t>
      </w:r>
    </w:p>
    <w:p w:rsidR="00027FBC" w:rsidRPr="00913DF7" w:rsidRDefault="00027FBC" w:rsidP="00734B11">
      <w:pPr>
        <w:spacing w:beforeLines="40" w:afterLines="40" w:line="312" w:lineRule="auto"/>
        <w:jc w:val="both"/>
        <w:rPr>
          <w:bCs/>
          <w:i/>
          <w:iCs/>
          <w:sz w:val="26"/>
          <w:szCs w:val="26"/>
          <w:lang w:val="it-IT"/>
        </w:rPr>
      </w:pPr>
      <w:r w:rsidRPr="00913DF7">
        <w:rPr>
          <w:bCs/>
          <w:iCs/>
          <w:sz w:val="26"/>
          <w:szCs w:val="26"/>
          <w:lang w:val="it-IT"/>
        </w:rPr>
        <w:tab/>
      </w:r>
      <w:r w:rsidRPr="00913DF7">
        <w:rPr>
          <w:bCs/>
          <w:i/>
          <w:iCs/>
          <w:sz w:val="26"/>
          <w:szCs w:val="26"/>
          <w:lang w:val="it-IT"/>
        </w:rPr>
        <w:t>Nếu trục hoành thể hiện yếu tố thời gian với các mốc năm cụ thể thì khoảng cách giữa các cột trên trục này phải phù hợp với tỉ lệ khoảng cách giữa các mốc năm trong bảng số liệu nhất là khi biểu đồ phản ánh động thái phát triển của đối tượng. Thời gian luôn được tính theo chiều từ trái qua phải.</w:t>
      </w:r>
    </w:p>
    <w:p w:rsidR="00027FBC" w:rsidRPr="00913DF7" w:rsidRDefault="00027FBC" w:rsidP="00734B11">
      <w:pPr>
        <w:spacing w:beforeLines="40" w:afterLines="40" w:line="312" w:lineRule="auto"/>
        <w:jc w:val="both"/>
        <w:rPr>
          <w:bCs/>
          <w:i/>
          <w:iCs/>
          <w:sz w:val="26"/>
          <w:szCs w:val="26"/>
          <w:lang w:val="it-IT"/>
        </w:rPr>
      </w:pPr>
      <w:r w:rsidRPr="00913DF7">
        <w:rPr>
          <w:bCs/>
          <w:iCs/>
          <w:sz w:val="26"/>
          <w:szCs w:val="26"/>
          <w:lang w:val="it-IT"/>
        </w:rPr>
        <w:tab/>
        <w:t xml:space="preserve">Ngược lại nếu trục hoành thể hiện yếu tố thời gian là </w:t>
      </w:r>
      <w:r w:rsidRPr="00913DF7">
        <w:rPr>
          <w:bCs/>
          <w:i/>
          <w:iCs/>
          <w:sz w:val="26"/>
          <w:szCs w:val="26"/>
          <w:lang w:val="it-IT"/>
        </w:rPr>
        <w:t>thời kì</w:t>
      </w:r>
      <w:r w:rsidRPr="00913DF7">
        <w:rPr>
          <w:bCs/>
          <w:iCs/>
          <w:sz w:val="26"/>
          <w:szCs w:val="26"/>
          <w:lang w:val="it-IT"/>
        </w:rPr>
        <w:t xml:space="preserve"> hay </w:t>
      </w:r>
      <w:r w:rsidRPr="00913DF7">
        <w:rPr>
          <w:bCs/>
          <w:i/>
          <w:iCs/>
          <w:sz w:val="26"/>
          <w:szCs w:val="26"/>
          <w:lang w:val="it-IT"/>
        </w:rPr>
        <w:t>giai đoạn</w:t>
      </w:r>
      <w:r w:rsidRPr="00913DF7">
        <w:rPr>
          <w:bCs/>
          <w:iCs/>
          <w:sz w:val="26"/>
          <w:szCs w:val="26"/>
          <w:lang w:val="it-IT"/>
        </w:rPr>
        <w:t xml:space="preserve"> hoặc chỉ về </w:t>
      </w:r>
      <w:r w:rsidRPr="00913DF7">
        <w:rPr>
          <w:bCs/>
          <w:i/>
          <w:iCs/>
          <w:sz w:val="26"/>
          <w:szCs w:val="26"/>
          <w:lang w:val="it-IT"/>
        </w:rPr>
        <w:t>không gian</w:t>
      </w:r>
      <w:r w:rsidRPr="00913DF7">
        <w:rPr>
          <w:bCs/>
          <w:iCs/>
          <w:sz w:val="26"/>
          <w:szCs w:val="26"/>
          <w:lang w:val="it-IT"/>
        </w:rPr>
        <w:t xml:space="preserve"> lãnh thổ hoặc phản ánh </w:t>
      </w:r>
      <w:r w:rsidRPr="00913DF7">
        <w:rPr>
          <w:bCs/>
          <w:i/>
          <w:iCs/>
          <w:sz w:val="26"/>
          <w:szCs w:val="26"/>
          <w:lang w:val="it-IT"/>
        </w:rPr>
        <w:t>chỉ tiêu kinh tế theo ngành</w:t>
      </w:r>
      <w:r w:rsidRPr="00913DF7">
        <w:rPr>
          <w:bCs/>
          <w:iCs/>
          <w:sz w:val="26"/>
          <w:szCs w:val="26"/>
          <w:lang w:val="it-IT"/>
        </w:rPr>
        <w:t xml:space="preserve"> thì </w:t>
      </w:r>
      <w:r w:rsidRPr="00913DF7">
        <w:rPr>
          <w:bCs/>
          <w:i/>
          <w:iCs/>
          <w:sz w:val="26"/>
          <w:szCs w:val="26"/>
          <w:lang w:val="it-IT"/>
        </w:rPr>
        <w:t>khoảng cách giữa các yếu tố trên trục hoành luôn cách đều nhau.</w:t>
      </w:r>
    </w:p>
    <w:p w:rsidR="00027FBC" w:rsidRPr="00913DF7" w:rsidRDefault="00027FBC" w:rsidP="00734B11">
      <w:pPr>
        <w:spacing w:beforeLines="40" w:afterLines="40" w:line="312" w:lineRule="auto"/>
        <w:jc w:val="both"/>
        <w:rPr>
          <w:bCs/>
          <w:i/>
          <w:iCs/>
          <w:sz w:val="26"/>
          <w:szCs w:val="26"/>
          <w:lang w:val="it-IT"/>
        </w:rPr>
      </w:pPr>
      <w:r w:rsidRPr="00913DF7">
        <w:rPr>
          <w:bCs/>
          <w:i/>
          <w:iCs/>
          <w:sz w:val="26"/>
          <w:szCs w:val="26"/>
          <w:lang w:val="it-IT"/>
        </w:rPr>
        <w:t xml:space="preserve">- Vẽ các cột của biểu đồ: </w:t>
      </w:r>
    </w:p>
    <w:p w:rsidR="00027FBC" w:rsidRPr="00734B11" w:rsidRDefault="00027FBC" w:rsidP="00734B11">
      <w:pPr>
        <w:spacing w:beforeLines="40" w:afterLines="40" w:line="312" w:lineRule="auto"/>
        <w:ind w:firstLine="720"/>
        <w:jc w:val="both"/>
        <w:rPr>
          <w:bCs/>
          <w:iCs/>
          <w:spacing w:val="-4"/>
          <w:sz w:val="26"/>
          <w:szCs w:val="26"/>
          <w:lang w:val="it-IT"/>
        </w:rPr>
      </w:pPr>
      <w:r w:rsidRPr="00734B11">
        <w:rPr>
          <w:bCs/>
          <w:iCs/>
          <w:spacing w:val="-4"/>
          <w:sz w:val="26"/>
          <w:szCs w:val="26"/>
          <w:lang w:val="it-IT"/>
        </w:rPr>
        <w:t>+ Các cột của biểu đồ chỉ khác nhau về chiều cao, còn chiều ngang phải bằng nhau.</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Cột của biểu đồ không nên vẽ dính vào trục tung.</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Ghi trị số trên đầu mỗi cột.</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Nếu vẽ cột thể hiện cho hai đại lượng địa lí khác nhau thì các cột hay các phần của cột thể hiện cùng một đối tượng phải được kí hiệu nền giống nhau.</w:t>
      </w:r>
    </w:p>
    <w:p w:rsidR="00027FBC" w:rsidRPr="00913DF7" w:rsidRDefault="00027FBC" w:rsidP="00734B11">
      <w:pPr>
        <w:pStyle w:val="ListParagraph"/>
        <w:numPr>
          <w:ilvl w:val="0"/>
          <w:numId w:val="1"/>
        </w:numPr>
        <w:spacing w:beforeLines="40" w:afterLines="40" w:line="312" w:lineRule="auto"/>
        <w:jc w:val="both"/>
        <w:rPr>
          <w:b/>
          <w:bCs/>
          <w:iCs/>
          <w:sz w:val="26"/>
          <w:szCs w:val="26"/>
          <w:lang w:val="it-IT"/>
        </w:rPr>
      </w:pPr>
      <w:r w:rsidRPr="00913DF7">
        <w:rPr>
          <w:b/>
          <w:bCs/>
          <w:iCs/>
          <w:sz w:val="26"/>
          <w:szCs w:val="26"/>
          <w:lang w:val="it-IT"/>
        </w:rPr>
        <w:t>Những lưu ý khi nhận xét:</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Nếu biểu đồ thể hiện sự so sánh qui mô giữa các đối tượng địa lí, khi so sánh phải tính bằng lần (gấp mấy lần).</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Nếu biểu đồ thể hiện sự so sánh giữa các đối tượng địa lí nhưng vẽ bằng giá trị tương đối (%), khi so sánh phải tính ra giá trị trung bình, sau đó so sánh các thành phần với giá trị trung bình (cao hơn/thấp hơn mức trung bình bao nhiêu %).</w:t>
      </w:r>
    </w:p>
    <w:p w:rsidR="00027FBC" w:rsidRPr="00913DF7" w:rsidRDefault="00027FBC" w:rsidP="00734B11">
      <w:pPr>
        <w:spacing w:beforeLines="40" w:afterLines="40" w:line="312" w:lineRule="auto"/>
        <w:ind w:firstLine="720"/>
        <w:jc w:val="both"/>
        <w:rPr>
          <w:bCs/>
          <w:iCs/>
          <w:sz w:val="26"/>
          <w:szCs w:val="26"/>
          <w:lang w:val="it-IT"/>
        </w:rPr>
      </w:pPr>
      <w:r w:rsidRPr="00913DF7">
        <w:rPr>
          <w:bCs/>
          <w:iCs/>
          <w:sz w:val="26"/>
          <w:szCs w:val="26"/>
          <w:lang w:val="it-IT"/>
        </w:rPr>
        <w:t>+ Biểu đồ cột chồng thể hiện cơ cấu của một tổng thể khi so sánh phải so sánh tỉ trọng thành phần trong cơ cấu, nhận xét sự thay đổi cơ cấu qua các năm hay sự khác nhau về cơ cấu giữa các vùng lãnh thổ.</w:t>
      </w:r>
    </w:p>
    <w:p w:rsidR="00027FBC" w:rsidRPr="00913DF7" w:rsidRDefault="00027FBC" w:rsidP="00734B11">
      <w:pPr>
        <w:spacing w:beforeLines="40" w:afterLines="40" w:line="312" w:lineRule="auto"/>
        <w:ind w:firstLine="720"/>
        <w:jc w:val="both"/>
        <w:rPr>
          <w:bCs/>
          <w:iCs/>
          <w:spacing w:val="-2"/>
          <w:sz w:val="26"/>
          <w:szCs w:val="26"/>
          <w:lang w:val="it-IT"/>
        </w:rPr>
      </w:pPr>
      <w:r w:rsidRPr="00913DF7">
        <w:rPr>
          <w:bCs/>
          <w:iCs/>
          <w:spacing w:val="-2"/>
          <w:sz w:val="26"/>
          <w:szCs w:val="26"/>
          <w:lang w:val="it-IT"/>
        </w:rPr>
        <w:t>+ Biểu đồ cột thể hiện động thái phát triển của đối tượng: nhận xét xu hướng phát triển (tăng hay giảm), tình hình phát triển ổn định hay không ổn định, nhanh hay chậm.</w:t>
      </w:r>
    </w:p>
    <w:p w:rsidR="00A54A04" w:rsidRPr="00913DF7" w:rsidRDefault="00A54A04" w:rsidP="00734B11">
      <w:pPr>
        <w:spacing w:beforeLines="40" w:afterLines="40" w:line="312" w:lineRule="auto"/>
        <w:jc w:val="both"/>
        <w:rPr>
          <w:b/>
          <w:bCs/>
          <w:iCs/>
          <w:sz w:val="26"/>
          <w:szCs w:val="26"/>
          <w:lang w:val="it-IT"/>
        </w:rPr>
      </w:pPr>
      <w:r w:rsidRPr="00913DF7">
        <w:rPr>
          <w:b/>
          <w:bCs/>
          <w:iCs/>
          <w:sz w:val="26"/>
          <w:szCs w:val="26"/>
          <w:lang w:val="it-IT"/>
        </w:rPr>
        <w:t>2. BIỂU ĐỒ TRÒN</w:t>
      </w:r>
    </w:p>
    <w:p w:rsidR="00A54A04" w:rsidRPr="00913DF7" w:rsidRDefault="00A54A04" w:rsidP="00734B11">
      <w:pPr>
        <w:pStyle w:val="ListParagraph"/>
        <w:numPr>
          <w:ilvl w:val="0"/>
          <w:numId w:val="1"/>
        </w:numPr>
        <w:spacing w:beforeLines="40" w:afterLines="40" w:line="312" w:lineRule="auto"/>
        <w:jc w:val="both"/>
        <w:rPr>
          <w:b/>
          <w:bCs/>
          <w:iCs/>
          <w:sz w:val="26"/>
          <w:szCs w:val="26"/>
          <w:lang w:val="it-IT"/>
        </w:rPr>
      </w:pPr>
      <w:r w:rsidRPr="00913DF7">
        <w:rPr>
          <w:b/>
          <w:bCs/>
          <w:iCs/>
          <w:sz w:val="26"/>
          <w:szCs w:val="26"/>
          <w:lang w:val="it-IT"/>
        </w:rPr>
        <w:t>Chức năng:</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lastRenderedPageBreak/>
        <w:t xml:space="preserve">- </w:t>
      </w:r>
      <w:r w:rsidRPr="00913DF7">
        <w:rPr>
          <w:bCs/>
          <w:i/>
          <w:iCs/>
          <w:sz w:val="26"/>
          <w:szCs w:val="26"/>
          <w:lang w:val="it-IT"/>
        </w:rPr>
        <w:t>Biểu đồ hình tròn</w:t>
      </w:r>
      <w:r w:rsidRPr="00913DF7">
        <w:rPr>
          <w:bCs/>
          <w:iCs/>
          <w:sz w:val="26"/>
          <w:szCs w:val="26"/>
          <w:lang w:val="it-IT"/>
        </w:rPr>
        <w:t xml:space="preserve">: có ưu điểm nổi bật trong việc thể hiện </w:t>
      </w:r>
      <w:r w:rsidRPr="00913DF7">
        <w:rPr>
          <w:bCs/>
          <w:i/>
          <w:iCs/>
          <w:sz w:val="26"/>
          <w:szCs w:val="26"/>
          <w:lang w:val="it-IT"/>
        </w:rPr>
        <w:t xml:space="preserve">cơ cấu </w:t>
      </w:r>
      <w:r w:rsidRPr="00913DF7">
        <w:rPr>
          <w:bCs/>
          <w:iCs/>
          <w:sz w:val="26"/>
          <w:szCs w:val="26"/>
          <w:lang w:val="it-IT"/>
        </w:rPr>
        <w:t xml:space="preserve">của đối tượng tại </w:t>
      </w:r>
      <w:r w:rsidRPr="00913DF7">
        <w:rPr>
          <w:bCs/>
          <w:i/>
          <w:iCs/>
          <w:sz w:val="26"/>
          <w:szCs w:val="26"/>
          <w:lang w:val="it-IT"/>
        </w:rPr>
        <w:t>một mốc thời gian nhất định</w:t>
      </w:r>
      <w:r w:rsidRPr="00913DF7">
        <w:rPr>
          <w:bCs/>
          <w:iCs/>
          <w:sz w:val="26"/>
          <w:szCs w:val="26"/>
          <w:lang w:val="it-IT"/>
        </w:rPr>
        <w:t>.</w:t>
      </w:r>
    </w:p>
    <w:p w:rsidR="00A54A04" w:rsidRPr="00913DF7" w:rsidRDefault="00A54A04" w:rsidP="00734B11">
      <w:pPr>
        <w:spacing w:beforeLines="40" w:afterLines="40" w:line="312" w:lineRule="auto"/>
        <w:ind w:firstLine="720"/>
        <w:jc w:val="both"/>
        <w:rPr>
          <w:bCs/>
          <w:iCs/>
          <w:sz w:val="26"/>
          <w:szCs w:val="26"/>
          <w:lang w:val="it-IT"/>
        </w:rPr>
      </w:pPr>
      <w:r w:rsidRPr="00913DF7">
        <w:rPr>
          <w:bCs/>
          <w:i/>
          <w:iCs/>
          <w:sz w:val="26"/>
          <w:szCs w:val="26"/>
          <w:lang w:val="it-IT"/>
        </w:rPr>
        <w:t xml:space="preserve">- Biểu đồ các hình tròn có bán kính khác nhau: </w:t>
      </w:r>
      <w:r w:rsidRPr="00913DF7">
        <w:rPr>
          <w:bCs/>
          <w:iCs/>
          <w:sz w:val="26"/>
          <w:szCs w:val="26"/>
          <w:lang w:val="it-IT"/>
        </w:rPr>
        <w:t xml:space="preserve">thích hợp trong việc thể hiện cả </w:t>
      </w:r>
      <w:r w:rsidRPr="00913DF7">
        <w:rPr>
          <w:bCs/>
          <w:i/>
          <w:iCs/>
          <w:sz w:val="26"/>
          <w:szCs w:val="26"/>
          <w:lang w:val="it-IT"/>
        </w:rPr>
        <w:t>sự so sánh về quy mô và cơ cấu</w:t>
      </w:r>
      <w:r w:rsidRPr="00913DF7">
        <w:rPr>
          <w:bCs/>
          <w:iCs/>
          <w:sz w:val="26"/>
          <w:szCs w:val="26"/>
          <w:lang w:val="it-IT"/>
        </w:rPr>
        <w:t xml:space="preserve"> của đối tượng ở </w:t>
      </w:r>
      <w:r w:rsidRPr="00913DF7">
        <w:rPr>
          <w:bCs/>
          <w:i/>
          <w:iCs/>
          <w:sz w:val="26"/>
          <w:szCs w:val="26"/>
          <w:lang w:val="it-IT"/>
        </w:rPr>
        <w:t>các địa điểm</w:t>
      </w:r>
      <w:r w:rsidRPr="00913DF7">
        <w:rPr>
          <w:bCs/>
          <w:iCs/>
          <w:sz w:val="26"/>
          <w:szCs w:val="26"/>
          <w:lang w:val="it-IT"/>
        </w:rPr>
        <w:t xml:space="preserve"> hoặc </w:t>
      </w:r>
      <w:r w:rsidRPr="00913DF7">
        <w:rPr>
          <w:bCs/>
          <w:i/>
          <w:iCs/>
          <w:sz w:val="26"/>
          <w:szCs w:val="26"/>
          <w:lang w:val="it-IT"/>
        </w:rPr>
        <w:t>thời gian khác nhau</w:t>
      </w:r>
      <w:r w:rsidRPr="00913DF7">
        <w:rPr>
          <w:bCs/>
          <w:iCs/>
          <w:sz w:val="26"/>
          <w:szCs w:val="26"/>
          <w:lang w:val="it-IT"/>
        </w:rPr>
        <w:t>.</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xml:space="preserve">=&gt; </w:t>
      </w:r>
      <w:r w:rsidRPr="00913DF7">
        <w:rPr>
          <w:bCs/>
          <w:i/>
          <w:iCs/>
          <w:sz w:val="26"/>
          <w:szCs w:val="26"/>
          <w:lang w:val="it-IT"/>
        </w:rPr>
        <w:t xml:space="preserve">Biểu đồ hình tròn </w:t>
      </w:r>
      <w:r w:rsidRPr="00913DF7">
        <w:rPr>
          <w:bCs/>
          <w:iCs/>
          <w:sz w:val="26"/>
          <w:szCs w:val="26"/>
          <w:lang w:val="it-IT"/>
        </w:rPr>
        <w:t xml:space="preserve">có ưu thế trong việc thể hiện </w:t>
      </w:r>
      <w:r w:rsidRPr="00913DF7">
        <w:rPr>
          <w:bCs/>
          <w:i/>
          <w:iCs/>
          <w:sz w:val="26"/>
          <w:szCs w:val="26"/>
          <w:lang w:val="it-IT"/>
        </w:rPr>
        <w:t>cơ cấu thành phần của một tổng thể</w:t>
      </w:r>
      <w:r w:rsidRPr="00913DF7">
        <w:rPr>
          <w:bCs/>
          <w:iCs/>
          <w:sz w:val="26"/>
          <w:szCs w:val="26"/>
          <w:lang w:val="it-IT"/>
        </w:rPr>
        <w:t xml:space="preserve">, thể hiện </w:t>
      </w:r>
      <w:r w:rsidRPr="00913DF7">
        <w:rPr>
          <w:bCs/>
          <w:i/>
          <w:iCs/>
          <w:sz w:val="26"/>
          <w:szCs w:val="26"/>
          <w:lang w:val="it-IT"/>
        </w:rPr>
        <w:t>sự so sánh về quy mô</w:t>
      </w:r>
      <w:r w:rsidRPr="00913DF7">
        <w:rPr>
          <w:bCs/>
          <w:iCs/>
          <w:sz w:val="26"/>
          <w:szCs w:val="26"/>
          <w:lang w:val="it-IT"/>
        </w:rPr>
        <w:t xml:space="preserve">, </w:t>
      </w:r>
      <w:r w:rsidRPr="00913DF7">
        <w:rPr>
          <w:bCs/>
          <w:i/>
          <w:iCs/>
          <w:sz w:val="26"/>
          <w:szCs w:val="26"/>
          <w:lang w:val="it-IT"/>
        </w:rPr>
        <w:t>cơ cấu thành phần</w:t>
      </w:r>
      <w:r w:rsidRPr="00913DF7">
        <w:rPr>
          <w:bCs/>
          <w:iCs/>
          <w:sz w:val="26"/>
          <w:szCs w:val="26"/>
          <w:lang w:val="it-IT"/>
        </w:rPr>
        <w:t xml:space="preserve"> của đối tượng với số năm ít (thường từ 1-3 năm).</w:t>
      </w:r>
    </w:p>
    <w:p w:rsidR="00A54A04" w:rsidRPr="00913DF7" w:rsidRDefault="00A54A04" w:rsidP="00734B11">
      <w:pPr>
        <w:pStyle w:val="ListParagraph"/>
        <w:numPr>
          <w:ilvl w:val="0"/>
          <w:numId w:val="1"/>
        </w:numPr>
        <w:spacing w:beforeLines="40" w:afterLines="40" w:line="312" w:lineRule="auto"/>
        <w:jc w:val="both"/>
        <w:rPr>
          <w:b/>
          <w:bCs/>
          <w:iCs/>
          <w:sz w:val="26"/>
          <w:szCs w:val="26"/>
          <w:lang w:val="it-IT"/>
        </w:rPr>
      </w:pPr>
      <w:r w:rsidRPr="00913DF7">
        <w:rPr>
          <w:b/>
          <w:bCs/>
          <w:iCs/>
          <w:sz w:val="26"/>
          <w:szCs w:val="26"/>
          <w:lang w:val="it-IT"/>
        </w:rPr>
        <w:t>Vẽ biểu đồ</w:t>
      </w:r>
    </w:p>
    <w:p w:rsidR="00A54A04" w:rsidRPr="00913DF7" w:rsidRDefault="00A54A04" w:rsidP="00734B11">
      <w:pPr>
        <w:tabs>
          <w:tab w:val="left" w:pos="0"/>
        </w:tabs>
        <w:spacing w:beforeLines="40" w:afterLines="40" w:line="312" w:lineRule="auto"/>
        <w:jc w:val="both"/>
        <w:rPr>
          <w:bCs/>
          <w:iCs/>
          <w:sz w:val="26"/>
          <w:szCs w:val="26"/>
        </w:rPr>
      </w:pPr>
      <w:r w:rsidRPr="00913DF7">
        <w:rPr>
          <w:bCs/>
          <w:iCs/>
          <w:sz w:val="26"/>
          <w:szCs w:val="26"/>
          <w:lang w:val="it-IT"/>
        </w:rPr>
        <w:tab/>
        <w:t>- Đối với biểu đồ tròn thể hiện qui mô và cơ cấu cần phải vẽ chính xác tương quan bán kính theo số liệu đã tính toán, đối với biểu đồ thể hiện cơ cấu không cần vẽ chính xác về tương quan bán kính (</w:t>
      </w:r>
      <w:proofErr w:type="spellStart"/>
      <w:r w:rsidRPr="00913DF7">
        <w:rPr>
          <w:bCs/>
          <w:iCs/>
          <w:sz w:val="26"/>
          <w:szCs w:val="26"/>
        </w:rPr>
        <w:t>Nếu</w:t>
      </w:r>
      <w:proofErr w:type="spellEnd"/>
      <w:r w:rsidRPr="00913DF7">
        <w:rPr>
          <w:bCs/>
          <w:iCs/>
          <w:sz w:val="26"/>
          <w:szCs w:val="26"/>
        </w:rPr>
        <w:t xml:space="preserve"> </w:t>
      </w:r>
      <w:proofErr w:type="spellStart"/>
      <w:r w:rsidRPr="00913DF7">
        <w:rPr>
          <w:bCs/>
          <w:iCs/>
          <w:sz w:val="26"/>
          <w:szCs w:val="26"/>
        </w:rPr>
        <w:t>số</w:t>
      </w:r>
      <w:proofErr w:type="spellEnd"/>
      <w:r w:rsidRPr="00913DF7">
        <w:rPr>
          <w:bCs/>
          <w:iCs/>
          <w:sz w:val="26"/>
          <w:szCs w:val="26"/>
        </w:rPr>
        <w:t xml:space="preserve"> </w:t>
      </w:r>
      <w:proofErr w:type="spellStart"/>
      <w:r w:rsidRPr="00913DF7">
        <w:rPr>
          <w:bCs/>
          <w:iCs/>
          <w:sz w:val="26"/>
          <w:szCs w:val="26"/>
        </w:rPr>
        <w:t>liệu</w:t>
      </w:r>
      <w:proofErr w:type="spellEnd"/>
      <w:r w:rsidRPr="00913DF7">
        <w:rPr>
          <w:bCs/>
          <w:iCs/>
          <w:sz w:val="26"/>
          <w:szCs w:val="26"/>
        </w:rPr>
        <w:t xml:space="preserve"> </w:t>
      </w:r>
      <w:proofErr w:type="spellStart"/>
      <w:r w:rsidRPr="00913DF7">
        <w:rPr>
          <w:bCs/>
          <w:iCs/>
          <w:sz w:val="26"/>
          <w:szCs w:val="26"/>
        </w:rPr>
        <w:t>cho</w:t>
      </w:r>
      <w:proofErr w:type="spellEnd"/>
      <w:r w:rsidRPr="00913DF7">
        <w:rPr>
          <w:bCs/>
          <w:iCs/>
          <w:sz w:val="26"/>
          <w:szCs w:val="26"/>
        </w:rPr>
        <w:t xml:space="preserve"> </w:t>
      </w:r>
      <w:proofErr w:type="spellStart"/>
      <w:r w:rsidRPr="00913DF7">
        <w:rPr>
          <w:bCs/>
          <w:iCs/>
          <w:sz w:val="26"/>
          <w:szCs w:val="26"/>
        </w:rPr>
        <w:t>là</w:t>
      </w:r>
      <w:proofErr w:type="spellEnd"/>
      <w:r w:rsidRPr="00913DF7">
        <w:rPr>
          <w:bCs/>
          <w:iCs/>
          <w:sz w:val="26"/>
          <w:szCs w:val="26"/>
        </w:rPr>
        <w:t xml:space="preserve"> % </w:t>
      </w:r>
      <w:proofErr w:type="spellStart"/>
      <w:r w:rsidRPr="00913DF7">
        <w:rPr>
          <w:bCs/>
          <w:iCs/>
          <w:sz w:val="26"/>
          <w:szCs w:val="26"/>
        </w:rPr>
        <w:t>thì</w:t>
      </w:r>
      <w:proofErr w:type="spellEnd"/>
      <w:r w:rsidRPr="00913DF7">
        <w:rPr>
          <w:bCs/>
          <w:iCs/>
          <w:sz w:val="26"/>
          <w:szCs w:val="26"/>
        </w:rPr>
        <w:t xml:space="preserve"> </w:t>
      </w:r>
      <w:proofErr w:type="spellStart"/>
      <w:r w:rsidRPr="00913DF7">
        <w:rPr>
          <w:bCs/>
          <w:iCs/>
          <w:sz w:val="26"/>
          <w:szCs w:val="26"/>
        </w:rPr>
        <w:t>về</w:t>
      </w:r>
      <w:proofErr w:type="spellEnd"/>
      <w:r w:rsidRPr="00913DF7">
        <w:rPr>
          <w:bCs/>
          <w:iCs/>
          <w:sz w:val="26"/>
          <w:szCs w:val="26"/>
        </w:rPr>
        <w:t xml:space="preserve"> </w:t>
      </w:r>
      <w:proofErr w:type="spellStart"/>
      <w:r w:rsidRPr="00913DF7">
        <w:rPr>
          <w:bCs/>
          <w:iCs/>
          <w:sz w:val="26"/>
          <w:szCs w:val="26"/>
        </w:rPr>
        <w:t>nguyên</w:t>
      </w:r>
      <w:proofErr w:type="spellEnd"/>
      <w:r w:rsidRPr="00913DF7">
        <w:rPr>
          <w:bCs/>
          <w:iCs/>
          <w:sz w:val="26"/>
          <w:szCs w:val="26"/>
        </w:rPr>
        <w:t xml:space="preserve"> </w:t>
      </w:r>
      <w:proofErr w:type="spellStart"/>
      <w:r w:rsidRPr="00913DF7">
        <w:rPr>
          <w:bCs/>
          <w:iCs/>
          <w:sz w:val="26"/>
          <w:szCs w:val="26"/>
        </w:rPr>
        <w:t>tắc</w:t>
      </w:r>
      <w:proofErr w:type="spellEnd"/>
      <w:r w:rsidRPr="00913DF7">
        <w:rPr>
          <w:bCs/>
          <w:iCs/>
          <w:sz w:val="26"/>
          <w:szCs w:val="26"/>
        </w:rPr>
        <w:t xml:space="preserve"> </w:t>
      </w:r>
      <w:proofErr w:type="spellStart"/>
      <w:r w:rsidRPr="00913DF7">
        <w:rPr>
          <w:bCs/>
          <w:iCs/>
          <w:sz w:val="26"/>
          <w:szCs w:val="26"/>
        </w:rPr>
        <w:t>vẽ</w:t>
      </w:r>
      <w:proofErr w:type="spellEnd"/>
      <w:r w:rsidRPr="00913DF7">
        <w:rPr>
          <w:bCs/>
          <w:iCs/>
          <w:sz w:val="26"/>
          <w:szCs w:val="26"/>
        </w:rPr>
        <w:t xml:space="preserve"> </w:t>
      </w:r>
      <w:proofErr w:type="spellStart"/>
      <w:r w:rsidRPr="00913DF7">
        <w:rPr>
          <w:bCs/>
          <w:iCs/>
          <w:sz w:val="26"/>
          <w:szCs w:val="26"/>
        </w:rPr>
        <w:t>hai</w:t>
      </w:r>
      <w:proofErr w:type="spellEnd"/>
      <w:r w:rsidRPr="00913DF7">
        <w:rPr>
          <w:bCs/>
          <w:iCs/>
          <w:sz w:val="26"/>
          <w:szCs w:val="26"/>
        </w:rPr>
        <w:t xml:space="preserve"> </w:t>
      </w:r>
      <w:proofErr w:type="spellStart"/>
      <w:r w:rsidRPr="00913DF7">
        <w:rPr>
          <w:bCs/>
          <w:iCs/>
          <w:sz w:val="26"/>
          <w:szCs w:val="26"/>
        </w:rPr>
        <w:t>đường</w:t>
      </w:r>
      <w:proofErr w:type="spellEnd"/>
      <w:r w:rsidRPr="00913DF7">
        <w:rPr>
          <w:bCs/>
          <w:iCs/>
          <w:sz w:val="26"/>
          <w:szCs w:val="26"/>
        </w:rPr>
        <w:t xml:space="preserve"> </w:t>
      </w:r>
      <w:proofErr w:type="spellStart"/>
      <w:r w:rsidRPr="00913DF7">
        <w:rPr>
          <w:bCs/>
          <w:iCs/>
          <w:sz w:val="26"/>
          <w:szCs w:val="26"/>
        </w:rPr>
        <w:t>tròn</w:t>
      </w:r>
      <w:proofErr w:type="spellEnd"/>
      <w:r w:rsidRPr="00913DF7">
        <w:rPr>
          <w:bCs/>
          <w:iCs/>
          <w:sz w:val="26"/>
          <w:szCs w:val="26"/>
        </w:rPr>
        <w:t xml:space="preserve"> </w:t>
      </w:r>
      <w:proofErr w:type="spellStart"/>
      <w:r w:rsidRPr="00913DF7">
        <w:rPr>
          <w:bCs/>
          <w:iCs/>
          <w:sz w:val="26"/>
          <w:szCs w:val="26"/>
        </w:rPr>
        <w:t>có</w:t>
      </w:r>
      <w:proofErr w:type="spellEnd"/>
      <w:r w:rsidRPr="00913DF7">
        <w:rPr>
          <w:bCs/>
          <w:iCs/>
          <w:sz w:val="26"/>
          <w:szCs w:val="26"/>
        </w:rPr>
        <w:t xml:space="preserve"> </w:t>
      </w:r>
      <w:proofErr w:type="spellStart"/>
      <w:r w:rsidRPr="00913DF7">
        <w:rPr>
          <w:bCs/>
          <w:iCs/>
          <w:sz w:val="26"/>
          <w:szCs w:val="26"/>
        </w:rPr>
        <w:t>bán</w:t>
      </w:r>
      <w:proofErr w:type="spellEnd"/>
      <w:r w:rsidRPr="00913DF7">
        <w:rPr>
          <w:bCs/>
          <w:iCs/>
          <w:sz w:val="26"/>
          <w:szCs w:val="26"/>
        </w:rPr>
        <w:t xml:space="preserve"> </w:t>
      </w:r>
      <w:proofErr w:type="spellStart"/>
      <w:r w:rsidRPr="00913DF7">
        <w:rPr>
          <w:bCs/>
          <w:iCs/>
          <w:sz w:val="26"/>
          <w:szCs w:val="26"/>
        </w:rPr>
        <w:t>kính</w:t>
      </w:r>
      <w:proofErr w:type="spellEnd"/>
      <w:r w:rsidRPr="00913DF7">
        <w:rPr>
          <w:bCs/>
          <w:iCs/>
          <w:sz w:val="26"/>
          <w:szCs w:val="26"/>
        </w:rPr>
        <w:t xml:space="preserve"> </w:t>
      </w:r>
      <w:proofErr w:type="spellStart"/>
      <w:r w:rsidRPr="00913DF7">
        <w:rPr>
          <w:bCs/>
          <w:iCs/>
          <w:sz w:val="26"/>
          <w:szCs w:val="26"/>
        </w:rPr>
        <w:t>bằng</w:t>
      </w:r>
      <w:proofErr w:type="spellEnd"/>
      <w:r w:rsidRPr="00913DF7">
        <w:rPr>
          <w:bCs/>
          <w:iCs/>
          <w:sz w:val="26"/>
          <w:szCs w:val="26"/>
        </w:rPr>
        <w:t xml:space="preserve"> </w:t>
      </w:r>
      <w:proofErr w:type="spellStart"/>
      <w:r w:rsidRPr="00913DF7">
        <w:rPr>
          <w:bCs/>
          <w:iCs/>
          <w:sz w:val="26"/>
          <w:szCs w:val="26"/>
        </w:rPr>
        <w:t>nhau</w:t>
      </w:r>
      <w:proofErr w:type="spellEnd"/>
      <w:r w:rsidRPr="00913DF7">
        <w:rPr>
          <w:bCs/>
          <w:iCs/>
          <w:sz w:val="26"/>
          <w:szCs w:val="26"/>
        </w:rPr>
        <w:t xml:space="preserve">. </w:t>
      </w:r>
      <w:proofErr w:type="spellStart"/>
      <w:proofErr w:type="gramStart"/>
      <w:r w:rsidRPr="00913DF7">
        <w:rPr>
          <w:bCs/>
          <w:iCs/>
          <w:sz w:val="26"/>
          <w:szCs w:val="26"/>
        </w:rPr>
        <w:t>Nếu</w:t>
      </w:r>
      <w:proofErr w:type="spellEnd"/>
      <w:r w:rsidRPr="00913DF7">
        <w:rPr>
          <w:bCs/>
          <w:iCs/>
          <w:sz w:val="26"/>
          <w:szCs w:val="26"/>
        </w:rPr>
        <w:t xml:space="preserve"> </w:t>
      </w:r>
      <w:proofErr w:type="spellStart"/>
      <w:r w:rsidRPr="00913DF7">
        <w:rPr>
          <w:bCs/>
          <w:iCs/>
          <w:sz w:val="26"/>
          <w:szCs w:val="26"/>
        </w:rPr>
        <w:t>cho</w:t>
      </w:r>
      <w:proofErr w:type="spellEnd"/>
      <w:r w:rsidRPr="00913DF7">
        <w:rPr>
          <w:bCs/>
          <w:iCs/>
          <w:sz w:val="26"/>
          <w:szCs w:val="26"/>
        </w:rPr>
        <w:t xml:space="preserve"> </w:t>
      </w:r>
      <w:proofErr w:type="spellStart"/>
      <w:r w:rsidRPr="00913DF7">
        <w:rPr>
          <w:bCs/>
          <w:iCs/>
          <w:sz w:val="26"/>
          <w:szCs w:val="26"/>
        </w:rPr>
        <w:t>số</w:t>
      </w:r>
      <w:proofErr w:type="spellEnd"/>
      <w:r w:rsidRPr="00913DF7">
        <w:rPr>
          <w:bCs/>
          <w:iCs/>
          <w:sz w:val="26"/>
          <w:szCs w:val="26"/>
        </w:rPr>
        <w:t xml:space="preserve"> </w:t>
      </w:r>
      <w:proofErr w:type="spellStart"/>
      <w:r w:rsidRPr="00913DF7">
        <w:rPr>
          <w:bCs/>
          <w:iCs/>
          <w:sz w:val="26"/>
          <w:szCs w:val="26"/>
        </w:rPr>
        <w:t>liệu</w:t>
      </w:r>
      <w:proofErr w:type="spellEnd"/>
      <w:r w:rsidRPr="00913DF7">
        <w:rPr>
          <w:bCs/>
          <w:iCs/>
          <w:sz w:val="26"/>
          <w:szCs w:val="26"/>
        </w:rPr>
        <w:t xml:space="preserve"> </w:t>
      </w:r>
      <w:proofErr w:type="spellStart"/>
      <w:r w:rsidRPr="00913DF7">
        <w:rPr>
          <w:bCs/>
          <w:iCs/>
          <w:sz w:val="26"/>
          <w:szCs w:val="26"/>
        </w:rPr>
        <w:t>tuyệt</w:t>
      </w:r>
      <w:proofErr w:type="spellEnd"/>
      <w:r w:rsidRPr="00913DF7">
        <w:rPr>
          <w:bCs/>
          <w:iCs/>
          <w:sz w:val="26"/>
          <w:szCs w:val="26"/>
        </w:rPr>
        <w:t xml:space="preserve"> </w:t>
      </w:r>
      <w:proofErr w:type="spellStart"/>
      <w:r w:rsidRPr="00913DF7">
        <w:rPr>
          <w:bCs/>
          <w:iCs/>
          <w:sz w:val="26"/>
          <w:szCs w:val="26"/>
        </w:rPr>
        <w:t>đối</w:t>
      </w:r>
      <w:proofErr w:type="spellEnd"/>
      <w:r w:rsidRPr="00913DF7">
        <w:rPr>
          <w:bCs/>
          <w:iCs/>
          <w:sz w:val="26"/>
          <w:szCs w:val="26"/>
        </w:rPr>
        <w:t xml:space="preserve"> </w:t>
      </w:r>
      <w:proofErr w:type="spellStart"/>
      <w:r w:rsidRPr="00913DF7">
        <w:rPr>
          <w:bCs/>
          <w:iCs/>
          <w:sz w:val="26"/>
          <w:szCs w:val="26"/>
        </w:rPr>
        <w:t>thì</w:t>
      </w:r>
      <w:proofErr w:type="spellEnd"/>
      <w:r w:rsidRPr="00913DF7">
        <w:rPr>
          <w:bCs/>
          <w:iCs/>
          <w:sz w:val="26"/>
          <w:szCs w:val="26"/>
        </w:rPr>
        <w:t xml:space="preserve"> </w:t>
      </w:r>
      <w:proofErr w:type="spellStart"/>
      <w:r w:rsidRPr="00913DF7">
        <w:rPr>
          <w:bCs/>
          <w:iCs/>
          <w:sz w:val="26"/>
          <w:szCs w:val="26"/>
        </w:rPr>
        <w:t>phải</w:t>
      </w:r>
      <w:proofErr w:type="spellEnd"/>
      <w:r w:rsidRPr="00913DF7">
        <w:rPr>
          <w:bCs/>
          <w:iCs/>
          <w:sz w:val="26"/>
          <w:szCs w:val="26"/>
        </w:rPr>
        <w:t xml:space="preserve"> </w:t>
      </w:r>
      <w:proofErr w:type="spellStart"/>
      <w:r w:rsidRPr="00913DF7">
        <w:rPr>
          <w:bCs/>
          <w:iCs/>
          <w:sz w:val="26"/>
          <w:szCs w:val="26"/>
        </w:rPr>
        <w:t>vẽ</w:t>
      </w:r>
      <w:proofErr w:type="spellEnd"/>
      <w:r w:rsidRPr="00913DF7">
        <w:rPr>
          <w:bCs/>
          <w:iCs/>
          <w:sz w:val="26"/>
          <w:szCs w:val="26"/>
        </w:rPr>
        <w:t xml:space="preserve"> </w:t>
      </w:r>
      <w:proofErr w:type="spellStart"/>
      <w:r w:rsidRPr="00913DF7">
        <w:rPr>
          <w:bCs/>
          <w:iCs/>
          <w:sz w:val="26"/>
          <w:szCs w:val="26"/>
        </w:rPr>
        <w:t>hai</w:t>
      </w:r>
      <w:proofErr w:type="spellEnd"/>
      <w:r w:rsidRPr="00913DF7">
        <w:rPr>
          <w:bCs/>
          <w:iCs/>
          <w:sz w:val="26"/>
          <w:szCs w:val="26"/>
        </w:rPr>
        <w:t xml:space="preserve"> </w:t>
      </w:r>
      <w:proofErr w:type="spellStart"/>
      <w:r w:rsidRPr="00913DF7">
        <w:rPr>
          <w:bCs/>
          <w:iCs/>
          <w:sz w:val="26"/>
          <w:szCs w:val="26"/>
        </w:rPr>
        <w:t>hình</w:t>
      </w:r>
      <w:proofErr w:type="spellEnd"/>
      <w:r w:rsidRPr="00913DF7">
        <w:rPr>
          <w:bCs/>
          <w:iCs/>
          <w:sz w:val="26"/>
          <w:szCs w:val="26"/>
        </w:rPr>
        <w:t xml:space="preserve"> </w:t>
      </w:r>
      <w:proofErr w:type="spellStart"/>
      <w:r w:rsidRPr="00913DF7">
        <w:rPr>
          <w:bCs/>
          <w:iCs/>
          <w:sz w:val="26"/>
          <w:szCs w:val="26"/>
        </w:rPr>
        <w:t>tròn</w:t>
      </w:r>
      <w:proofErr w:type="spellEnd"/>
      <w:r w:rsidRPr="00913DF7">
        <w:rPr>
          <w:bCs/>
          <w:iCs/>
          <w:sz w:val="26"/>
          <w:szCs w:val="26"/>
        </w:rPr>
        <w:t xml:space="preserve"> </w:t>
      </w:r>
      <w:proofErr w:type="spellStart"/>
      <w:r w:rsidRPr="00913DF7">
        <w:rPr>
          <w:bCs/>
          <w:iCs/>
          <w:sz w:val="26"/>
          <w:szCs w:val="26"/>
        </w:rPr>
        <w:t>có</w:t>
      </w:r>
      <w:proofErr w:type="spellEnd"/>
      <w:r w:rsidRPr="00913DF7">
        <w:rPr>
          <w:bCs/>
          <w:iCs/>
          <w:sz w:val="26"/>
          <w:szCs w:val="26"/>
        </w:rPr>
        <w:t xml:space="preserve"> </w:t>
      </w:r>
      <w:proofErr w:type="spellStart"/>
      <w:r w:rsidRPr="00913DF7">
        <w:rPr>
          <w:bCs/>
          <w:iCs/>
          <w:sz w:val="26"/>
          <w:szCs w:val="26"/>
        </w:rPr>
        <w:t>bán</w:t>
      </w:r>
      <w:proofErr w:type="spellEnd"/>
      <w:r w:rsidRPr="00913DF7">
        <w:rPr>
          <w:bCs/>
          <w:iCs/>
          <w:sz w:val="26"/>
          <w:szCs w:val="26"/>
        </w:rPr>
        <w:t xml:space="preserve"> </w:t>
      </w:r>
      <w:proofErr w:type="spellStart"/>
      <w:r w:rsidRPr="00913DF7">
        <w:rPr>
          <w:bCs/>
          <w:iCs/>
          <w:sz w:val="26"/>
          <w:szCs w:val="26"/>
        </w:rPr>
        <w:t>kính</w:t>
      </w:r>
      <w:proofErr w:type="spellEnd"/>
      <w:r w:rsidRPr="00913DF7">
        <w:rPr>
          <w:bCs/>
          <w:iCs/>
          <w:sz w:val="26"/>
          <w:szCs w:val="26"/>
        </w:rPr>
        <w:t xml:space="preserve"> </w:t>
      </w:r>
      <w:proofErr w:type="spellStart"/>
      <w:r w:rsidRPr="00913DF7">
        <w:rPr>
          <w:bCs/>
          <w:iCs/>
          <w:sz w:val="26"/>
          <w:szCs w:val="26"/>
        </w:rPr>
        <w:t>khác</w:t>
      </w:r>
      <w:proofErr w:type="spellEnd"/>
      <w:r w:rsidRPr="00913DF7">
        <w:rPr>
          <w:bCs/>
          <w:iCs/>
          <w:sz w:val="26"/>
          <w:szCs w:val="26"/>
        </w:rPr>
        <w:t xml:space="preserve"> </w:t>
      </w:r>
      <w:proofErr w:type="spellStart"/>
      <w:r w:rsidRPr="00913DF7">
        <w:rPr>
          <w:bCs/>
          <w:iCs/>
          <w:sz w:val="26"/>
          <w:szCs w:val="26"/>
        </w:rPr>
        <w:t>nhau</w:t>
      </w:r>
      <w:proofErr w:type="spellEnd"/>
      <w:r w:rsidRPr="00913DF7">
        <w:rPr>
          <w:bCs/>
          <w:iCs/>
          <w:sz w:val="26"/>
          <w:szCs w:val="26"/>
        </w:rPr>
        <w:t xml:space="preserve"> (</w:t>
      </w:r>
      <w:proofErr w:type="spellStart"/>
      <w:r w:rsidRPr="00913DF7">
        <w:rPr>
          <w:bCs/>
          <w:iCs/>
          <w:sz w:val="26"/>
          <w:szCs w:val="26"/>
        </w:rPr>
        <w:t>phải</w:t>
      </w:r>
      <w:proofErr w:type="spellEnd"/>
      <w:r w:rsidRPr="00913DF7">
        <w:rPr>
          <w:bCs/>
          <w:iCs/>
          <w:sz w:val="26"/>
          <w:szCs w:val="26"/>
        </w:rPr>
        <w:t xml:space="preserve"> </w:t>
      </w:r>
      <w:proofErr w:type="spellStart"/>
      <w:r w:rsidRPr="00913DF7">
        <w:rPr>
          <w:bCs/>
          <w:iCs/>
          <w:sz w:val="26"/>
          <w:szCs w:val="26"/>
        </w:rPr>
        <w:t>tính</w:t>
      </w:r>
      <w:proofErr w:type="spellEnd"/>
      <w:r w:rsidRPr="00913DF7">
        <w:rPr>
          <w:bCs/>
          <w:iCs/>
          <w:sz w:val="26"/>
          <w:szCs w:val="26"/>
        </w:rPr>
        <w:t xml:space="preserve"> </w:t>
      </w:r>
      <w:proofErr w:type="spellStart"/>
      <w:r w:rsidRPr="00913DF7">
        <w:rPr>
          <w:bCs/>
          <w:iCs/>
          <w:sz w:val="26"/>
          <w:szCs w:val="26"/>
        </w:rPr>
        <w:t>toán</w:t>
      </w:r>
      <w:proofErr w:type="spellEnd"/>
      <w:r w:rsidRPr="00913DF7">
        <w:rPr>
          <w:bCs/>
          <w:iCs/>
          <w:sz w:val="26"/>
          <w:szCs w:val="26"/>
        </w:rPr>
        <w:t xml:space="preserve"> </w:t>
      </w:r>
      <w:proofErr w:type="spellStart"/>
      <w:r w:rsidRPr="00913DF7">
        <w:rPr>
          <w:bCs/>
          <w:iCs/>
          <w:sz w:val="26"/>
          <w:szCs w:val="26"/>
        </w:rPr>
        <w:t>nếu</w:t>
      </w:r>
      <w:proofErr w:type="spellEnd"/>
      <w:r w:rsidRPr="00913DF7">
        <w:rPr>
          <w:bCs/>
          <w:iCs/>
          <w:sz w:val="26"/>
          <w:szCs w:val="26"/>
        </w:rPr>
        <w:t xml:space="preserve"> </w:t>
      </w:r>
      <w:proofErr w:type="spellStart"/>
      <w:r w:rsidRPr="00913DF7">
        <w:rPr>
          <w:bCs/>
          <w:iCs/>
          <w:sz w:val="26"/>
          <w:szCs w:val="26"/>
        </w:rPr>
        <w:t>đề</w:t>
      </w:r>
      <w:proofErr w:type="spellEnd"/>
      <w:r w:rsidRPr="00913DF7">
        <w:rPr>
          <w:bCs/>
          <w:iCs/>
          <w:sz w:val="26"/>
          <w:szCs w:val="26"/>
        </w:rPr>
        <w:t xml:space="preserve"> </w:t>
      </w:r>
      <w:proofErr w:type="spellStart"/>
      <w:r w:rsidRPr="00913DF7">
        <w:rPr>
          <w:bCs/>
          <w:iCs/>
          <w:sz w:val="26"/>
          <w:szCs w:val="26"/>
        </w:rPr>
        <w:t>bài</w:t>
      </w:r>
      <w:proofErr w:type="spellEnd"/>
      <w:r w:rsidRPr="00913DF7">
        <w:rPr>
          <w:bCs/>
          <w:iCs/>
          <w:sz w:val="26"/>
          <w:szCs w:val="26"/>
        </w:rPr>
        <w:t xml:space="preserve"> </w:t>
      </w:r>
      <w:proofErr w:type="spellStart"/>
      <w:r w:rsidRPr="00913DF7">
        <w:rPr>
          <w:bCs/>
          <w:iCs/>
          <w:sz w:val="26"/>
          <w:szCs w:val="26"/>
        </w:rPr>
        <w:t>yêu</w:t>
      </w:r>
      <w:proofErr w:type="spellEnd"/>
      <w:r w:rsidRPr="00913DF7">
        <w:rPr>
          <w:bCs/>
          <w:iCs/>
          <w:sz w:val="26"/>
          <w:szCs w:val="26"/>
        </w:rPr>
        <w:t xml:space="preserve"> </w:t>
      </w:r>
      <w:proofErr w:type="spellStart"/>
      <w:r w:rsidRPr="00913DF7">
        <w:rPr>
          <w:bCs/>
          <w:iCs/>
          <w:sz w:val="26"/>
          <w:szCs w:val="26"/>
        </w:rPr>
        <w:t>cầu</w:t>
      </w:r>
      <w:proofErr w:type="spellEnd"/>
      <w:r w:rsidRPr="00913DF7">
        <w:rPr>
          <w:bCs/>
          <w:iCs/>
          <w:sz w:val="26"/>
          <w:szCs w:val="26"/>
        </w:rPr>
        <w:t xml:space="preserve"> </w:t>
      </w:r>
      <w:proofErr w:type="spellStart"/>
      <w:r w:rsidRPr="00913DF7">
        <w:rPr>
          <w:bCs/>
          <w:iCs/>
          <w:sz w:val="26"/>
          <w:szCs w:val="26"/>
        </w:rPr>
        <w:t>thể</w:t>
      </w:r>
      <w:proofErr w:type="spellEnd"/>
      <w:r w:rsidRPr="00913DF7">
        <w:rPr>
          <w:bCs/>
          <w:iCs/>
          <w:sz w:val="26"/>
          <w:szCs w:val="26"/>
        </w:rPr>
        <w:t xml:space="preserve"> </w:t>
      </w:r>
      <w:proofErr w:type="spellStart"/>
      <w:r w:rsidRPr="00913DF7">
        <w:rPr>
          <w:bCs/>
          <w:iCs/>
          <w:sz w:val="26"/>
          <w:szCs w:val="26"/>
        </w:rPr>
        <w:t>hiện</w:t>
      </w:r>
      <w:proofErr w:type="spellEnd"/>
      <w:r w:rsidRPr="00913DF7">
        <w:rPr>
          <w:bCs/>
          <w:iCs/>
          <w:sz w:val="26"/>
          <w:szCs w:val="26"/>
        </w:rPr>
        <w:t xml:space="preserve"> </w:t>
      </w:r>
      <w:proofErr w:type="spellStart"/>
      <w:r w:rsidRPr="00913DF7">
        <w:rPr>
          <w:bCs/>
          <w:iCs/>
          <w:sz w:val="26"/>
          <w:szCs w:val="26"/>
        </w:rPr>
        <w:t>quy</w:t>
      </w:r>
      <w:proofErr w:type="spellEnd"/>
      <w:r w:rsidRPr="00913DF7">
        <w:rPr>
          <w:bCs/>
          <w:iCs/>
          <w:sz w:val="26"/>
          <w:szCs w:val="26"/>
        </w:rPr>
        <w:t xml:space="preserve"> </w:t>
      </w:r>
      <w:proofErr w:type="spellStart"/>
      <w:r w:rsidRPr="00913DF7">
        <w:rPr>
          <w:bCs/>
          <w:iCs/>
          <w:sz w:val="26"/>
          <w:szCs w:val="26"/>
        </w:rPr>
        <w:t>mô</w:t>
      </w:r>
      <w:proofErr w:type="spellEnd"/>
      <w:r w:rsidRPr="00913DF7">
        <w:rPr>
          <w:bCs/>
          <w:iCs/>
          <w:sz w:val="26"/>
          <w:szCs w:val="26"/>
        </w:rPr>
        <w:t xml:space="preserve">, </w:t>
      </w:r>
      <w:proofErr w:type="spellStart"/>
      <w:r w:rsidRPr="00913DF7">
        <w:rPr>
          <w:bCs/>
          <w:iCs/>
          <w:sz w:val="26"/>
          <w:szCs w:val="26"/>
        </w:rPr>
        <w:t>hoặc</w:t>
      </w:r>
      <w:proofErr w:type="spellEnd"/>
      <w:r w:rsidRPr="00913DF7">
        <w:rPr>
          <w:bCs/>
          <w:iCs/>
          <w:sz w:val="26"/>
          <w:szCs w:val="26"/>
        </w:rPr>
        <w:t xml:space="preserve"> </w:t>
      </w:r>
      <w:proofErr w:type="spellStart"/>
      <w:r w:rsidRPr="00913DF7">
        <w:rPr>
          <w:bCs/>
          <w:iCs/>
          <w:sz w:val="26"/>
          <w:szCs w:val="26"/>
        </w:rPr>
        <w:t>chỉ</w:t>
      </w:r>
      <w:proofErr w:type="spellEnd"/>
      <w:r w:rsidRPr="00913DF7">
        <w:rPr>
          <w:bCs/>
          <w:iCs/>
          <w:sz w:val="26"/>
          <w:szCs w:val="26"/>
        </w:rPr>
        <w:t xml:space="preserve"> </w:t>
      </w:r>
      <w:proofErr w:type="spellStart"/>
      <w:r w:rsidRPr="00913DF7">
        <w:rPr>
          <w:bCs/>
          <w:iCs/>
          <w:sz w:val="26"/>
          <w:szCs w:val="26"/>
        </w:rPr>
        <w:t>vẽ</w:t>
      </w:r>
      <w:proofErr w:type="spellEnd"/>
      <w:r w:rsidRPr="00913DF7">
        <w:rPr>
          <w:bCs/>
          <w:iCs/>
          <w:sz w:val="26"/>
          <w:szCs w:val="26"/>
        </w:rPr>
        <w:t xml:space="preserve"> </w:t>
      </w:r>
      <w:proofErr w:type="spellStart"/>
      <w:r w:rsidRPr="00913DF7">
        <w:rPr>
          <w:bCs/>
          <w:iCs/>
          <w:sz w:val="26"/>
          <w:szCs w:val="26"/>
        </w:rPr>
        <w:t>một</w:t>
      </w:r>
      <w:proofErr w:type="spellEnd"/>
      <w:r w:rsidRPr="00913DF7">
        <w:rPr>
          <w:bCs/>
          <w:iCs/>
          <w:sz w:val="26"/>
          <w:szCs w:val="26"/>
        </w:rPr>
        <w:t xml:space="preserve"> </w:t>
      </w:r>
      <w:proofErr w:type="spellStart"/>
      <w:r w:rsidRPr="00913DF7">
        <w:rPr>
          <w:bCs/>
          <w:iCs/>
          <w:sz w:val="26"/>
          <w:szCs w:val="26"/>
        </w:rPr>
        <w:t>cách</w:t>
      </w:r>
      <w:proofErr w:type="spellEnd"/>
      <w:r w:rsidRPr="00913DF7">
        <w:rPr>
          <w:bCs/>
          <w:iCs/>
          <w:sz w:val="26"/>
          <w:szCs w:val="26"/>
        </w:rPr>
        <w:t xml:space="preserve"> </w:t>
      </w:r>
      <w:proofErr w:type="spellStart"/>
      <w:r w:rsidRPr="00913DF7">
        <w:rPr>
          <w:bCs/>
          <w:iCs/>
          <w:sz w:val="26"/>
          <w:szCs w:val="26"/>
        </w:rPr>
        <w:t>tương</w:t>
      </w:r>
      <w:proofErr w:type="spellEnd"/>
      <w:r w:rsidRPr="00913DF7">
        <w:rPr>
          <w:bCs/>
          <w:iCs/>
          <w:sz w:val="26"/>
          <w:szCs w:val="26"/>
        </w:rPr>
        <w:t xml:space="preserve"> </w:t>
      </w:r>
      <w:proofErr w:type="spellStart"/>
      <w:r w:rsidRPr="00913DF7">
        <w:rPr>
          <w:bCs/>
          <w:iCs/>
          <w:sz w:val="26"/>
          <w:szCs w:val="26"/>
        </w:rPr>
        <w:t>đối</w:t>
      </w:r>
      <w:proofErr w:type="spellEnd"/>
      <w:r w:rsidRPr="00913DF7">
        <w:rPr>
          <w:bCs/>
          <w:iCs/>
          <w:sz w:val="26"/>
          <w:szCs w:val="26"/>
        </w:rPr>
        <w:t xml:space="preserve"> </w:t>
      </w:r>
      <w:proofErr w:type="spellStart"/>
      <w:r w:rsidRPr="00913DF7">
        <w:rPr>
          <w:bCs/>
          <w:iCs/>
          <w:sz w:val="26"/>
          <w:szCs w:val="26"/>
        </w:rPr>
        <w:t>nếu</w:t>
      </w:r>
      <w:proofErr w:type="spellEnd"/>
      <w:r w:rsidRPr="00913DF7">
        <w:rPr>
          <w:bCs/>
          <w:iCs/>
          <w:sz w:val="26"/>
          <w:szCs w:val="26"/>
        </w:rPr>
        <w:t xml:space="preserve"> </w:t>
      </w:r>
      <w:proofErr w:type="spellStart"/>
      <w:r w:rsidRPr="00913DF7">
        <w:rPr>
          <w:bCs/>
          <w:iCs/>
          <w:sz w:val="26"/>
          <w:szCs w:val="26"/>
        </w:rPr>
        <w:t>câu</w:t>
      </w:r>
      <w:proofErr w:type="spellEnd"/>
      <w:r w:rsidRPr="00913DF7">
        <w:rPr>
          <w:bCs/>
          <w:iCs/>
          <w:sz w:val="26"/>
          <w:szCs w:val="26"/>
        </w:rPr>
        <w:t xml:space="preserve"> </w:t>
      </w:r>
      <w:proofErr w:type="spellStart"/>
      <w:r w:rsidRPr="00913DF7">
        <w:rPr>
          <w:bCs/>
          <w:iCs/>
          <w:sz w:val="26"/>
          <w:szCs w:val="26"/>
        </w:rPr>
        <w:t>hỏi</w:t>
      </w:r>
      <w:proofErr w:type="spellEnd"/>
      <w:r w:rsidRPr="00913DF7">
        <w:rPr>
          <w:bCs/>
          <w:iCs/>
          <w:sz w:val="26"/>
          <w:szCs w:val="26"/>
        </w:rPr>
        <w:t xml:space="preserve"> </w:t>
      </w:r>
      <w:proofErr w:type="spellStart"/>
      <w:r w:rsidRPr="00913DF7">
        <w:rPr>
          <w:bCs/>
          <w:iCs/>
          <w:sz w:val="26"/>
          <w:szCs w:val="26"/>
        </w:rPr>
        <w:t>không</w:t>
      </w:r>
      <w:proofErr w:type="spellEnd"/>
      <w:r w:rsidRPr="00913DF7">
        <w:rPr>
          <w:bCs/>
          <w:iCs/>
          <w:sz w:val="26"/>
          <w:szCs w:val="26"/>
        </w:rPr>
        <w:t xml:space="preserve"> </w:t>
      </w:r>
      <w:proofErr w:type="spellStart"/>
      <w:r w:rsidRPr="00913DF7">
        <w:rPr>
          <w:bCs/>
          <w:iCs/>
          <w:sz w:val="26"/>
          <w:szCs w:val="26"/>
        </w:rPr>
        <w:t>nhắc</w:t>
      </w:r>
      <w:proofErr w:type="spellEnd"/>
      <w:r w:rsidRPr="00913DF7">
        <w:rPr>
          <w:bCs/>
          <w:iCs/>
          <w:sz w:val="26"/>
          <w:szCs w:val="26"/>
        </w:rPr>
        <w:t xml:space="preserve"> </w:t>
      </w:r>
      <w:proofErr w:type="spellStart"/>
      <w:r w:rsidRPr="00913DF7">
        <w:rPr>
          <w:bCs/>
          <w:iCs/>
          <w:sz w:val="26"/>
          <w:szCs w:val="26"/>
        </w:rPr>
        <w:t>đến</w:t>
      </w:r>
      <w:proofErr w:type="spellEnd"/>
      <w:r w:rsidRPr="00913DF7">
        <w:rPr>
          <w:bCs/>
          <w:iCs/>
          <w:sz w:val="26"/>
          <w:szCs w:val="26"/>
        </w:rPr>
        <w:t xml:space="preserve"> </w:t>
      </w:r>
      <w:proofErr w:type="spellStart"/>
      <w:r w:rsidRPr="00913DF7">
        <w:rPr>
          <w:bCs/>
          <w:iCs/>
          <w:sz w:val="26"/>
          <w:szCs w:val="26"/>
        </w:rPr>
        <w:t>quy</w:t>
      </w:r>
      <w:proofErr w:type="spellEnd"/>
      <w:r w:rsidRPr="00913DF7">
        <w:rPr>
          <w:bCs/>
          <w:iCs/>
          <w:sz w:val="26"/>
          <w:szCs w:val="26"/>
        </w:rPr>
        <w:t xml:space="preserve"> </w:t>
      </w:r>
      <w:proofErr w:type="spellStart"/>
      <w:r w:rsidRPr="00913DF7">
        <w:rPr>
          <w:bCs/>
          <w:iCs/>
          <w:sz w:val="26"/>
          <w:szCs w:val="26"/>
        </w:rPr>
        <w:t>mô</w:t>
      </w:r>
      <w:proofErr w:type="spellEnd"/>
      <w:r w:rsidRPr="00913DF7">
        <w:rPr>
          <w:bCs/>
          <w:iCs/>
          <w:sz w:val="26"/>
          <w:szCs w:val="26"/>
        </w:rPr>
        <w:t>)).</w:t>
      </w:r>
      <w:proofErr w:type="gramEnd"/>
    </w:p>
    <w:p w:rsidR="0067478F" w:rsidRDefault="00A54A04" w:rsidP="00734B11">
      <w:pPr>
        <w:tabs>
          <w:tab w:val="left" w:pos="0"/>
        </w:tabs>
        <w:spacing w:beforeLines="40" w:afterLines="40" w:line="312" w:lineRule="auto"/>
        <w:jc w:val="both"/>
        <w:rPr>
          <w:bCs/>
          <w:iCs/>
          <w:sz w:val="26"/>
          <w:szCs w:val="26"/>
        </w:rPr>
      </w:pPr>
      <w:r w:rsidRPr="00913DF7">
        <w:rPr>
          <w:bCs/>
          <w:iCs/>
          <w:sz w:val="26"/>
          <w:szCs w:val="26"/>
        </w:rPr>
        <w:tab/>
      </w:r>
      <w:proofErr w:type="spellStart"/>
      <w:r w:rsidRPr="00913DF7">
        <w:rPr>
          <w:bCs/>
          <w:iCs/>
          <w:sz w:val="26"/>
          <w:szCs w:val="26"/>
        </w:rPr>
        <w:t>Công</w:t>
      </w:r>
      <w:proofErr w:type="spellEnd"/>
      <w:r w:rsidRPr="00913DF7">
        <w:rPr>
          <w:bCs/>
          <w:iCs/>
          <w:sz w:val="26"/>
          <w:szCs w:val="26"/>
        </w:rPr>
        <w:t xml:space="preserve"> </w:t>
      </w:r>
      <w:proofErr w:type="spellStart"/>
      <w:r w:rsidRPr="00913DF7">
        <w:rPr>
          <w:bCs/>
          <w:iCs/>
          <w:sz w:val="26"/>
          <w:szCs w:val="26"/>
        </w:rPr>
        <w:t>thức</w:t>
      </w:r>
      <w:proofErr w:type="spellEnd"/>
      <w:r w:rsidRPr="00913DF7">
        <w:rPr>
          <w:bCs/>
          <w:iCs/>
          <w:sz w:val="26"/>
          <w:szCs w:val="26"/>
        </w:rPr>
        <w:t xml:space="preserve"> </w:t>
      </w:r>
      <w:proofErr w:type="spellStart"/>
      <w:r w:rsidRPr="00913DF7">
        <w:rPr>
          <w:bCs/>
          <w:iCs/>
          <w:sz w:val="26"/>
          <w:szCs w:val="26"/>
        </w:rPr>
        <w:t>để</w:t>
      </w:r>
      <w:proofErr w:type="spellEnd"/>
      <w:r w:rsidRPr="00913DF7">
        <w:rPr>
          <w:bCs/>
          <w:iCs/>
          <w:sz w:val="26"/>
          <w:szCs w:val="26"/>
        </w:rPr>
        <w:t xml:space="preserve"> </w:t>
      </w:r>
      <w:proofErr w:type="spellStart"/>
      <w:r w:rsidRPr="00913DF7">
        <w:rPr>
          <w:bCs/>
          <w:iCs/>
          <w:sz w:val="26"/>
          <w:szCs w:val="26"/>
        </w:rPr>
        <w:t>tính</w:t>
      </w:r>
      <w:proofErr w:type="spellEnd"/>
      <w:r w:rsidRPr="00913DF7">
        <w:rPr>
          <w:bCs/>
          <w:iCs/>
          <w:sz w:val="26"/>
          <w:szCs w:val="26"/>
        </w:rPr>
        <w:t xml:space="preserve"> </w:t>
      </w:r>
      <w:proofErr w:type="spellStart"/>
      <w:r w:rsidRPr="00913DF7">
        <w:rPr>
          <w:bCs/>
          <w:iCs/>
          <w:sz w:val="26"/>
          <w:szCs w:val="26"/>
        </w:rPr>
        <w:t>bán</w:t>
      </w:r>
      <w:proofErr w:type="spellEnd"/>
      <w:r w:rsidRPr="00913DF7">
        <w:rPr>
          <w:bCs/>
          <w:iCs/>
          <w:sz w:val="26"/>
          <w:szCs w:val="26"/>
        </w:rPr>
        <w:t xml:space="preserve"> </w:t>
      </w:r>
      <w:proofErr w:type="spellStart"/>
      <w:r w:rsidRPr="00913DF7">
        <w:rPr>
          <w:bCs/>
          <w:iCs/>
          <w:sz w:val="26"/>
          <w:szCs w:val="26"/>
        </w:rPr>
        <w:t>kính</w:t>
      </w:r>
      <w:proofErr w:type="spellEnd"/>
      <w:r w:rsidRPr="00913DF7">
        <w:rPr>
          <w:bCs/>
          <w:iCs/>
          <w:sz w:val="26"/>
          <w:szCs w:val="26"/>
        </w:rPr>
        <w:t xml:space="preserve"> </w:t>
      </w:r>
      <w:proofErr w:type="spellStart"/>
      <w:r w:rsidRPr="00913DF7">
        <w:rPr>
          <w:bCs/>
          <w:iCs/>
          <w:sz w:val="26"/>
          <w:szCs w:val="26"/>
        </w:rPr>
        <w:t>hình</w:t>
      </w:r>
      <w:proofErr w:type="spellEnd"/>
      <w:r w:rsidRPr="00913DF7">
        <w:rPr>
          <w:bCs/>
          <w:iCs/>
          <w:sz w:val="26"/>
          <w:szCs w:val="26"/>
        </w:rPr>
        <w:t xml:space="preserve"> </w:t>
      </w:r>
      <w:proofErr w:type="spellStart"/>
      <w:r w:rsidRPr="00913DF7">
        <w:rPr>
          <w:bCs/>
          <w:iCs/>
          <w:sz w:val="26"/>
          <w:szCs w:val="26"/>
        </w:rPr>
        <w:t>tròn</w:t>
      </w:r>
      <w:proofErr w:type="spellEnd"/>
      <w:r w:rsidRPr="00913DF7">
        <w:rPr>
          <w:bCs/>
          <w:iCs/>
          <w:sz w:val="26"/>
          <w:szCs w:val="26"/>
        </w:rPr>
        <w:t xml:space="preserve">: </w:t>
      </w:r>
      <w:proofErr w:type="spellStart"/>
      <w:r w:rsidRPr="00913DF7">
        <w:rPr>
          <w:bCs/>
          <w:iCs/>
          <w:sz w:val="26"/>
          <w:szCs w:val="26"/>
        </w:rPr>
        <w:t>Lấy</w:t>
      </w:r>
      <w:proofErr w:type="spellEnd"/>
      <w:r w:rsidRPr="00913DF7">
        <w:rPr>
          <w:bCs/>
          <w:iCs/>
          <w:sz w:val="26"/>
          <w:szCs w:val="26"/>
        </w:rPr>
        <w:t xml:space="preserve"> </w:t>
      </w:r>
      <w:proofErr w:type="spellStart"/>
      <w:r w:rsidRPr="00913DF7">
        <w:rPr>
          <w:bCs/>
          <w:iCs/>
          <w:sz w:val="26"/>
          <w:szCs w:val="26"/>
        </w:rPr>
        <w:t>năm</w:t>
      </w:r>
      <w:proofErr w:type="spellEnd"/>
      <w:r w:rsidRPr="00913DF7">
        <w:rPr>
          <w:bCs/>
          <w:iCs/>
          <w:sz w:val="26"/>
          <w:szCs w:val="26"/>
        </w:rPr>
        <w:t xml:space="preserve"> </w:t>
      </w:r>
      <w:proofErr w:type="spellStart"/>
      <w:r w:rsidRPr="00913DF7">
        <w:rPr>
          <w:bCs/>
          <w:iCs/>
          <w:sz w:val="26"/>
          <w:szCs w:val="26"/>
        </w:rPr>
        <w:t>có</w:t>
      </w:r>
      <w:proofErr w:type="spellEnd"/>
      <w:r w:rsidRPr="00913DF7">
        <w:rPr>
          <w:bCs/>
          <w:iCs/>
          <w:sz w:val="26"/>
          <w:szCs w:val="26"/>
        </w:rPr>
        <w:t xml:space="preserve"> </w:t>
      </w:r>
      <w:proofErr w:type="spellStart"/>
      <w:r w:rsidRPr="00913DF7">
        <w:rPr>
          <w:bCs/>
          <w:iCs/>
          <w:sz w:val="26"/>
          <w:szCs w:val="26"/>
        </w:rPr>
        <w:t>số</w:t>
      </w:r>
      <w:proofErr w:type="spellEnd"/>
      <w:r w:rsidRPr="00913DF7">
        <w:rPr>
          <w:bCs/>
          <w:iCs/>
          <w:sz w:val="26"/>
          <w:szCs w:val="26"/>
        </w:rPr>
        <w:t xml:space="preserve"> </w:t>
      </w:r>
      <w:proofErr w:type="spellStart"/>
      <w:r w:rsidRPr="00913DF7">
        <w:rPr>
          <w:bCs/>
          <w:iCs/>
          <w:sz w:val="26"/>
          <w:szCs w:val="26"/>
        </w:rPr>
        <w:t>liệu</w:t>
      </w:r>
      <w:proofErr w:type="spellEnd"/>
      <w:r w:rsidRPr="00913DF7">
        <w:rPr>
          <w:bCs/>
          <w:iCs/>
          <w:sz w:val="26"/>
          <w:szCs w:val="26"/>
        </w:rPr>
        <w:t xml:space="preserve"> </w:t>
      </w:r>
      <w:proofErr w:type="spellStart"/>
      <w:r w:rsidRPr="00913DF7">
        <w:rPr>
          <w:bCs/>
          <w:iCs/>
          <w:sz w:val="26"/>
          <w:szCs w:val="26"/>
        </w:rPr>
        <w:t>tổng</w:t>
      </w:r>
      <w:proofErr w:type="spellEnd"/>
      <w:r w:rsidRPr="00913DF7">
        <w:rPr>
          <w:bCs/>
          <w:iCs/>
          <w:sz w:val="26"/>
          <w:szCs w:val="26"/>
        </w:rPr>
        <w:t xml:space="preserve"> </w:t>
      </w:r>
      <w:proofErr w:type="spellStart"/>
      <w:r w:rsidRPr="00913DF7">
        <w:rPr>
          <w:bCs/>
          <w:iCs/>
          <w:sz w:val="26"/>
          <w:szCs w:val="26"/>
        </w:rPr>
        <w:t>nhỏ</w:t>
      </w:r>
      <w:proofErr w:type="spellEnd"/>
      <w:r w:rsidRPr="00913DF7">
        <w:rPr>
          <w:bCs/>
          <w:iCs/>
          <w:sz w:val="26"/>
          <w:szCs w:val="26"/>
        </w:rPr>
        <w:t xml:space="preserve"> </w:t>
      </w:r>
      <w:proofErr w:type="spellStart"/>
      <w:r w:rsidRPr="00913DF7">
        <w:rPr>
          <w:bCs/>
          <w:iCs/>
          <w:sz w:val="26"/>
          <w:szCs w:val="26"/>
        </w:rPr>
        <w:t>nhất</w:t>
      </w:r>
      <w:proofErr w:type="spellEnd"/>
      <w:r w:rsidRPr="00913DF7">
        <w:rPr>
          <w:bCs/>
          <w:iCs/>
          <w:sz w:val="26"/>
          <w:szCs w:val="26"/>
        </w:rPr>
        <w:t xml:space="preserve"> (S1</w:t>
      </w:r>
      <w:proofErr w:type="gramStart"/>
      <w:r w:rsidRPr="00913DF7">
        <w:rPr>
          <w:bCs/>
          <w:iCs/>
          <w:sz w:val="26"/>
          <w:szCs w:val="26"/>
        </w:rPr>
        <w:t>)</w:t>
      </w:r>
      <w:proofErr w:type="spellStart"/>
      <w:r w:rsidRPr="00913DF7">
        <w:rPr>
          <w:bCs/>
          <w:iCs/>
          <w:sz w:val="26"/>
          <w:szCs w:val="26"/>
        </w:rPr>
        <w:t>với</w:t>
      </w:r>
      <w:proofErr w:type="spellEnd"/>
      <w:proofErr w:type="gramEnd"/>
      <w:r w:rsidRPr="00913DF7">
        <w:rPr>
          <w:bCs/>
          <w:iCs/>
          <w:sz w:val="26"/>
          <w:szCs w:val="26"/>
        </w:rPr>
        <w:t xml:space="preserve"> </w:t>
      </w:r>
      <w:proofErr w:type="spellStart"/>
      <w:r w:rsidRPr="00913DF7">
        <w:rPr>
          <w:bCs/>
          <w:iCs/>
          <w:sz w:val="26"/>
          <w:szCs w:val="26"/>
        </w:rPr>
        <w:t>bán</w:t>
      </w:r>
      <w:proofErr w:type="spellEnd"/>
      <w:r w:rsidRPr="00913DF7">
        <w:rPr>
          <w:bCs/>
          <w:iCs/>
          <w:sz w:val="26"/>
          <w:szCs w:val="26"/>
        </w:rPr>
        <w:t xml:space="preserve"> </w:t>
      </w:r>
      <w:proofErr w:type="spellStart"/>
      <w:r w:rsidRPr="00913DF7">
        <w:rPr>
          <w:bCs/>
          <w:iCs/>
          <w:sz w:val="26"/>
          <w:szCs w:val="26"/>
        </w:rPr>
        <w:t>kính</w:t>
      </w:r>
      <w:proofErr w:type="spellEnd"/>
      <w:r w:rsidRPr="00913DF7">
        <w:rPr>
          <w:bCs/>
          <w:iCs/>
          <w:sz w:val="26"/>
          <w:szCs w:val="26"/>
        </w:rPr>
        <w:t xml:space="preserve"> </w:t>
      </w:r>
      <w:proofErr w:type="spellStart"/>
      <w:r w:rsidRPr="00913DF7">
        <w:rPr>
          <w:bCs/>
          <w:iCs/>
          <w:sz w:val="26"/>
          <w:szCs w:val="26"/>
        </w:rPr>
        <w:t>là</w:t>
      </w:r>
      <w:proofErr w:type="spellEnd"/>
      <w:r w:rsidRPr="00913DF7">
        <w:rPr>
          <w:bCs/>
          <w:iCs/>
          <w:sz w:val="26"/>
          <w:szCs w:val="26"/>
        </w:rPr>
        <w:t xml:space="preserve"> 1 cm (R1). </w:t>
      </w:r>
      <w:proofErr w:type="spellStart"/>
      <w:r w:rsidRPr="00913DF7">
        <w:rPr>
          <w:bCs/>
          <w:iCs/>
          <w:sz w:val="26"/>
          <w:szCs w:val="26"/>
        </w:rPr>
        <w:t>Lần</w:t>
      </w:r>
      <w:proofErr w:type="spellEnd"/>
      <w:r w:rsidRPr="00913DF7">
        <w:rPr>
          <w:bCs/>
          <w:iCs/>
          <w:sz w:val="26"/>
          <w:szCs w:val="26"/>
        </w:rPr>
        <w:t xml:space="preserve"> </w:t>
      </w:r>
      <w:proofErr w:type="spellStart"/>
      <w:r w:rsidRPr="00913DF7">
        <w:rPr>
          <w:bCs/>
          <w:iCs/>
          <w:sz w:val="26"/>
          <w:szCs w:val="26"/>
        </w:rPr>
        <w:t>lượt</w:t>
      </w:r>
      <w:proofErr w:type="spellEnd"/>
      <w:r w:rsidRPr="00913DF7">
        <w:rPr>
          <w:bCs/>
          <w:iCs/>
          <w:sz w:val="26"/>
          <w:szCs w:val="26"/>
        </w:rPr>
        <w:t xml:space="preserve"> </w:t>
      </w:r>
      <w:proofErr w:type="spellStart"/>
      <w:r w:rsidRPr="00913DF7">
        <w:rPr>
          <w:bCs/>
          <w:iCs/>
          <w:sz w:val="26"/>
          <w:szCs w:val="26"/>
        </w:rPr>
        <w:t>lấy</w:t>
      </w:r>
      <w:proofErr w:type="spellEnd"/>
      <w:r w:rsidRPr="00913DF7">
        <w:rPr>
          <w:bCs/>
          <w:iCs/>
          <w:sz w:val="26"/>
          <w:szCs w:val="26"/>
        </w:rPr>
        <w:t xml:space="preserve"> </w:t>
      </w:r>
      <w:proofErr w:type="spellStart"/>
      <w:r w:rsidRPr="00913DF7">
        <w:rPr>
          <w:bCs/>
          <w:iCs/>
          <w:sz w:val="26"/>
          <w:szCs w:val="26"/>
        </w:rPr>
        <w:t>các</w:t>
      </w:r>
      <w:proofErr w:type="spellEnd"/>
      <w:r w:rsidRPr="00913DF7">
        <w:rPr>
          <w:bCs/>
          <w:iCs/>
          <w:sz w:val="26"/>
          <w:szCs w:val="26"/>
        </w:rPr>
        <w:t xml:space="preserve"> </w:t>
      </w:r>
      <w:proofErr w:type="spellStart"/>
      <w:r w:rsidRPr="00913DF7">
        <w:rPr>
          <w:bCs/>
          <w:iCs/>
          <w:sz w:val="26"/>
          <w:szCs w:val="26"/>
        </w:rPr>
        <w:t>số</w:t>
      </w:r>
      <w:proofErr w:type="spellEnd"/>
      <w:r w:rsidRPr="00913DF7">
        <w:rPr>
          <w:bCs/>
          <w:iCs/>
          <w:sz w:val="26"/>
          <w:szCs w:val="26"/>
        </w:rPr>
        <w:t xml:space="preserve"> </w:t>
      </w:r>
      <w:proofErr w:type="spellStart"/>
      <w:r w:rsidRPr="00913DF7">
        <w:rPr>
          <w:bCs/>
          <w:iCs/>
          <w:sz w:val="26"/>
          <w:szCs w:val="26"/>
        </w:rPr>
        <w:t>liệu</w:t>
      </w:r>
      <w:proofErr w:type="spellEnd"/>
      <w:r w:rsidRPr="00913DF7">
        <w:rPr>
          <w:bCs/>
          <w:iCs/>
          <w:sz w:val="26"/>
          <w:szCs w:val="26"/>
        </w:rPr>
        <w:t xml:space="preserve"> </w:t>
      </w:r>
      <w:proofErr w:type="spellStart"/>
      <w:r w:rsidRPr="00913DF7">
        <w:rPr>
          <w:bCs/>
          <w:iCs/>
          <w:sz w:val="26"/>
          <w:szCs w:val="26"/>
        </w:rPr>
        <w:t>tổng</w:t>
      </w:r>
      <w:proofErr w:type="spellEnd"/>
      <w:r w:rsidRPr="00913DF7">
        <w:rPr>
          <w:bCs/>
          <w:iCs/>
          <w:sz w:val="26"/>
          <w:szCs w:val="26"/>
        </w:rPr>
        <w:t xml:space="preserve"> </w:t>
      </w:r>
      <w:proofErr w:type="spellStart"/>
      <w:r w:rsidRPr="00913DF7">
        <w:rPr>
          <w:bCs/>
          <w:iCs/>
          <w:sz w:val="26"/>
          <w:szCs w:val="26"/>
        </w:rPr>
        <w:t>lớn</w:t>
      </w:r>
      <w:proofErr w:type="spellEnd"/>
      <w:r w:rsidRPr="00913DF7">
        <w:rPr>
          <w:bCs/>
          <w:iCs/>
          <w:sz w:val="26"/>
          <w:szCs w:val="26"/>
        </w:rPr>
        <w:t xml:space="preserve"> </w:t>
      </w:r>
      <w:proofErr w:type="spellStart"/>
      <w:r w:rsidRPr="00913DF7">
        <w:rPr>
          <w:bCs/>
          <w:iCs/>
          <w:sz w:val="26"/>
          <w:szCs w:val="26"/>
        </w:rPr>
        <w:t>hơn</w:t>
      </w:r>
      <w:proofErr w:type="spellEnd"/>
      <w:r w:rsidRPr="00913DF7">
        <w:rPr>
          <w:bCs/>
          <w:iCs/>
          <w:sz w:val="26"/>
          <w:szCs w:val="26"/>
        </w:rPr>
        <w:t xml:space="preserve"> </w:t>
      </w:r>
      <w:proofErr w:type="spellStart"/>
      <w:r w:rsidRPr="00913DF7">
        <w:rPr>
          <w:bCs/>
          <w:iCs/>
          <w:sz w:val="26"/>
          <w:szCs w:val="26"/>
        </w:rPr>
        <w:t>của</w:t>
      </w:r>
      <w:proofErr w:type="spellEnd"/>
      <w:r w:rsidRPr="00913DF7">
        <w:rPr>
          <w:bCs/>
          <w:iCs/>
          <w:sz w:val="26"/>
          <w:szCs w:val="26"/>
        </w:rPr>
        <w:t xml:space="preserve"> </w:t>
      </w:r>
      <w:proofErr w:type="spellStart"/>
      <w:r w:rsidRPr="00913DF7">
        <w:rPr>
          <w:bCs/>
          <w:iCs/>
          <w:sz w:val="26"/>
          <w:szCs w:val="26"/>
        </w:rPr>
        <w:t>các</w:t>
      </w:r>
      <w:proofErr w:type="spellEnd"/>
      <w:r w:rsidRPr="00913DF7">
        <w:rPr>
          <w:bCs/>
          <w:iCs/>
          <w:sz w:val="26"/>
          <w:szCs w:val="26"/>
        </w:rPr>
        <w:t xml:space="preserve"> </w:t>
      </w:r>
      <w:proofErr w:type="spellStart"/>
      <w:r w:rsidRPr="00913DF7">
        <w:rPr>
          <w:bCs/>
          <w:iCs/>
          <w:sz w:val="26"/>
          <w:szCs w:val="26"/>
        </w:rPr>
        <w:t>năm</w:t>
      </w:r>
      <w:proofErr w:type="spellEnd"/>
      <w:r w:rsidRPr="00913DF7">
        <w:rPr>
          <w:bCs/>
          <w:iCs/>
          <w:sz w:val="26"/>
          <w:szCs w:val="26"/>
        </w:rPr>
        <w:t xml:space="preserve"> (S2, S3</w:t>
      </w:r>
      <w:proofErr w:type="gramStart"/>
      <w:r w:rsidRPr="00913DF7">
        <w:rPr>
          <w:bCs/>
          <w:iCs/>
          <w:sz w:val="26"/>
          <w:szCs w:val="26"/>
        </w:rPr>
        <w:t xml:space="preserve">)  </w:t>
      </w:r>
      <w:proofErr w:type="spellStart"/>
      <w:r w:rsidRPr="00913DF7">
        <w:rPr>
          <w:bCs/>
          <w:iCs/>
          <w:sz w:val="26"/>
          <w:szCs w:val="26"/>
        </w:rPr>
        <w:t>chia</w:t>
      </w:r>
      <w:proofErr w:type="spellEnd"/>
      <w:proofErr w:type="gramEnd"/>
      <w:r w:rsidRPr="00913DF7">
        <w:rPr>
          <w:bCs/>
          <w:iCs/>
          <w:sz w:val="26"/>
          <w:szCs w:val="26"/>
        </w:rPr>
        <w:t xml:space="preserve"> </w:t>
      </w:r>
      <w:proofErr w:type="spellStart"/>
      <w:r w:rsidRPr="00913DF7">
        <w:rPr>
          <w:bCs/>
          <w:iCs/>
          <w:sz w:val="26"/>
          <w:szCs w:val="26"/>
        </w:rPr>
        <w:t>cho</w:t>
      </w:r>
      <w:proofErr w:type="spellEnd"/>
      <w:r w:rsidRPr="00913DF7">
        <w:rPr>
          <w:bCs/>
          <w:iCs/>
          <w:sz w:val="26"/>
          <w:szCs w:val="26"/>
        </w:rPr>
        <w:t xml:space="preserve"> </w:t>
      </w:r>
      <w:proofErr w:type="spellStart"/>
      <w:r w:rsidRPr="00913DF7">
        <w:rPr>
          <w:bCs/>
          <w:iCs/>
          <w:sz w:val="26"/>
          <w:szCs w:val="26"/>
        </w:rPr>
        <w:t>số</w:t>
      </w:r>
      <w:proofErr w:type="spellEnd"/>
      <w:r w:rsidRPr="00913DF7">
        <w:rPr>
          <w:bCs/>
          <w:iCs/>
          <w:sz w:val="26"/>
          <w:szCs w:val="26"/>
        </w:rPr>
        <w:t xml:space="preserve"> </w:t>
      </w:r>
      <w:proofErr w:type="spellStart"/>
      <w:r w:rsidRPr="00913DF7">
        <w:rPr>
          <w:bCs/>
          <w:iCs/>
          <w:sz w:val="26"/>
          <w:szCs w:val="26"/>
        </w:rPr>
        <w:t>liệu</w:t>
      </w:r>
      <w:proofErr w:type="spellEnd"/>
      <w:r w:rsidRPr="00913DF7">
        <w:rPr>
          <w:bCs/>
          <w:iCs/>
          <w:sz w:val="26"/>
          <w:szCs w:val="26"/>
        </w:rPr>
        <w:t xml:space="preserve"> </w:t>
      </w:r>
      <w:proofErr w:type="spellStart"/>
      <w:r w:rsidRPr="00913DF7">
        <w:rPr>
          <w:bCs/>
          <w:iCs/>
          <w:sz w:val="26"/>
          <w:szCs w:val="26"/>
        </w:rPr>
        <w:t>tổng</w:t>
      </w:r>
      <w:proofErr w:type="spellEnd"/>
      <w:r w:rsidRPr="00913DF7">
        <w:rPr>
          <w:bCs/>
          <w:iCs/>
          <w:sz w:val="26"/>
          <w:szCs w:val="26"/>
        </w:rPr>
        <w:t xml:space="preserve"> </w:t>
      </w:r>
      <w:proofErr w:type="spellStart"/>
      <w:r w:rsidRPr="00913DF7">
        <w:rPr>
          <w:bCs/>
          <w:iCs/>
          <w:sz w:val="26"/>
          <w:szCs w:val="26"/>
        </w:rPr>
        <w:t>của</w:t>
      </w:r>
      <w:proofErr w:type="spellEnd"/>
      <w:r w:rsidRPr="00913DF7">
        <w:rPr>
          <w:bCs/>
          <w:iCs/>
          <w:sz w:val="26"/>
          <w:szCs w:val="26"/>
        </w:rPr>
        <w:t xml:space="preserve"> </w:t>
      </w:r>
      <w:proofErr w:type="spellStart"/>
      <w:r w:rsidRPr="00913DF7">
        <w:rPr>
          <w:bCs/>
          <w:iCs/>
          <w:sz w:val="26"/>
          <w:szCs w:val="26"/>
        </w:rPr>
        <w:t>năm</w:t>
      </w:r>
      <w:proofErr w:type="spellEnd"/>
      <w:r w:rsidRPr="00913DF7">
        <w:rPr>
          <w:bCs/>
          <w:iCs/>
          <w:sz w:val="26"/>
          <w:szCs w:val="26"/>
        </w:rPr>
        <w:t xml:space="preserve"> </w:t>
      </w:r>
      <w:proofErr w:type="spellStart"/>
      <w:r w:rsidRPr="00913DF7">
        <w:rPr>
          <w:bCs/>
          <w:iCs/>
          <w:sz w:val="26"/>
          <w:szCs w:val="26"/>
        </w:rPr>
        <w:t>nhỏ</w:t>
      </w:r>
      <w:proofErr w:type="spellEnd"/>
      <w:r w:rsidRPr="00913DF7">
        <w:rPr>
          <w:bCs/>
          <w:iCs/>
          <w:sz w:val="26"/>
          <w:szCs w:val="26"/>
        </w:rPr>
        <w:t xml:space="preserve"> </w:t>
      </w:r>
      <w:proofErr w:type="spellStart"/>
      <w:r w:rsidRPr="00913DF7">
        <w:rPr>
          <w:bCs/>
          <w:iCs/>
          <w:sz w:val="26"/>
          <w:szCs w:val="26"/>
        </w:rPr>
        <w:t>nhất</w:t>
      </w:r>
      <w:proofErr w:type="spellEnd"/>
      <w:r w:rsidRPr="00913DF7">
        <w:rPr>
          <w:bCs/>
          <w:iCs/>
          <w:sz w:val="26"/>
          <w:szCs w:val="26"/>
        </w:rPr>
        <w:t xml:space="preserve"> (S1),  </w:t>
      </w:r>
      <w:proofErr w:type="spellStart"/>
      <w:r w:rsidRPr="00913DF7">
        <w:rPr>
          <w:bCs/>
          <w:iCs/>
          <w:sz w:val="26"/>
          <w:szCs w:val="26"/>
        </w:rPr>
        <w:t>được</w:t>
      </w:r>
      <w:proofErr w:type="spellEnd"/>
      <w:r w:rsidRPr="00913DF7">
        <w:rPr>
          <w:bCs/>
          <w:iCs/>
          <w:sz w:val="26"/>
          <w:szCs w:val="26"/>
        </w:rPr>
        <w:t xml:space="preserve"> </w:t>
      </w:r>
      <w:proofErr w:type="spellStart"/>
      <w:r w:rsidRPr="00913DF7">
        <w:rPr>
          <w:bCs/>
          <w:iCs/>
          <w:sz w:val="26"/>
          <w:szCs w:val="26"/>
        </w:rPr>
        <w:t>bao</w:t>
      </w:r>
      <w:proofErr w:type="spellEnd"/>
      <w:r w:rsidRPr="00913DF7">
        <w:rPr>
          <w:bCs/>
          <w:iCs/>
          <w:sz w:val="26"/>
          <w:szCs w:val="26"/>
        </w:rPr>
        <w:t xml:space="preserve"> </w:t>
      </w:r>
      <w:proofErr w:type="spellStart"/>
      <w:r w:rsidRPr="00913DF7">
        <w:rPr>
          <w:bCs/>
          <w:iCs/>
          <w:sz w:val="26"/>
          <w:szCs w:val="26"/>
        </w:rPr>
        <w:t>nhiêu</w:t>
      </w:r>
      <w:proofErr w:type="spellEnd"/>
      <w:r w:rsidRPr="00913DF7">
        <w:rPr>
          <w:bCs/>
          <w:iCs/>
          <w:sz w:val="26"/>
          <w:szCs w:val="26"/>
        </w:rPr>
        <w:t xml:space="preserve"> </w:t>
      </w:r>
      <w:proofErr w:type="spellStart"/>
      <w:r w:rsidRPr="00913DF7">
        <w:rPr>
          <w:bCs/>
          <w:iCs/>
          <w:sz w:val="26"/>
          <w:szCs w:val="26"/>
        </w:rPr>
        <w:t>khai</w:t>
      </w:r>
      <w:proofErr w:type="spellEnd"/>
      <w:r w:rsidRPr="00913DF7">
        <w:rPr>
          <w:bCs/>
          <w:iCs/>
          <w:sz w:val="26"/>
          <w:szCs w:val="26"/>
        </w:rPr>
        <w:t xml:space="preserve"> </w:t>
      </w:r>
      <w:proofErr w:type="spellStart"/>
      <w:r w:rsidRPr="00913DF7">
        <w:rPr>
          <w:bCs/>
          <w:iCs/>
          <w:sz w:val="26"/>
          <w:szCs w:val="26"/>
        </w:rPr>
        <w:t>căn</w:t>
      </w:r>
      <w:proofErr w:type="spellEnd"/>
      <w:r w:rsidRPr="00913DF7">
        <w:rPr>
          <w:bCs/>
          <w:iCs/>
          <w:sz w:val="26"/>
          <w:szCs w:val="26"/>
        </w:rPr>
        <w:t xml:space="preserve"> </w:t>
      </w:r>
      <w:proofErr w:type="spellStart"/>
      <w:r w:rsidRPr="00913DF7">
        <w:rPr>
          <w:bCs/>
          <w:iCs/>
          <w:sz w:val="26"/>
          <w:szCs w:val="26"/>
        </w:rPr>
        <w:t>bậc</w:t>
      </w:r>
      <w:proofErr w:type="spellEnd"/>
      <w:r w:rsidRPr="00913DF7">
        <w:rPr>
          <w:bCs/>
          <w:iCs/>
          <w:sz w:val="26"/>
          <w:szCs w:val="26"/>
        </w:rPr>
        <w:t xml:space="preserve"> </w:t>
      </w:r>
      <w:proofErr w:type="spellStart"/>
      <w:r w:rsidRPr="00913DF7">
        <w:rPr>
          <w:bCs/>
          <w:iCs/>
          <w:sz w:val="26"/>
          <w:szCs w:val="26"/>
        </w:rPr>
        <w:t>hai</w:t>
      </w:r>
      <w:proofErr w:type="spellEnd"/>
      <w:r w:rsidRPr="00913DF7">
        <w:rPr>
          <w:bCs/>
          <w:iCs/>
          <w:sz w:val="26"/>
          <w:szCs w:val="26"/>
        </w:rPr>
        <w:t xml:space="preserve"> </w:t>
      </w:r>
      <w:proofErr w:type="spellStart"/>
      <w:r w:rsidRPr="00913DF7">
        <w:rPr>
          <w:bCs/>
          <w:iCs/>
          <w:sz w:val="26"/>
          <w:szCs w:val="26"/>
        </w:rPr>
        <w:t>rồi</w:t>
      </w:r>
      <w:proofErr w:type="spellEnd"/>
      <w:r w:rsidRPr="00913DF7">
        <w:rPr>
          <w:bCs/>
          <w:iCs/>
          <w:sz w:val="26"/>
          <w:szCs w:val="26"/>
        </w:rPr>
        <w:t xml:space="preserve"> </w:t>
      </w:r>
      <w:proofErr w:type="spellStart"/>
      <w:r w:rsidRPr="00913DF7">
        <w:rPr>
          <w:bCs/>
          <w:iCs/>
          <w:sz w:val="26"/>
          <w:szCs w:val="26"/>
        </w:rPr>
        <w:t>nhân</w:t>
      </w:r>
      <w:proofErr w:type="spellEnd"/>
      <w:r w:rsidRPr="00913DF7">
        <w:rPr>
          <w:bCs/>
          <w:iCs/>
          <w:sz w:val="26"/>
          <w:szCs w:val="26"/>
        </w:rPr>
        <w:t xml:space="preserve"> </w:t>
      </w:r>
      <w:proofErr w:type="spellStart"/>
      <w:r w:rsidRPr="00913DF7">
        <w:rPr>
          <w:bCs/>
          <w:iCs/>
          <w:sz w:val="26"/>
          <w:szCs w:val="26"/>
        </w:rPr>
        <w:t>với</w:t>
      </w:r>
      <w:proofErr w:type="spellEnd"/>
      <w:r w:rsidRPr="00913DF7">
        <w:rPr>
          <w:bCs/>
          <w:iCs/>
          <w:sz w:val="26"/>
          <w:szCs w:val="26"/>
        </w:rPr>
        <w:t xml:space="preserve"> </w:t>
      </w:r>
      <w:proofErr w:type="spellStart"/>
      <w:r w:rsidRPr="00913DF7">
        <w:rPr>
          <w:bCs/>
          <w:iCs/>
          <w:sz w:val="26"/>
          <w:szCs w:val="26"/>
        </w:rPr>
        <w:t>bán</w:t>
      </w:r>
      <w:proofErr w:type="spellEnd"/>
      <w:r w:rsidRPr="00913DF7">
        <w:rPr>
          <w:bCs/>
          <w:iCs/>
          <w:sz w:val="26"/>
          <w:szCs w:val="26"/>
        </w:rPr>
        <w:t xml:space="preserve"> </w:t>
      </w:r>
      <w:proofErr w:type="spellStart"/>
      <w:r w:rsidRPr="00913DF7">
        <w:rPr>
          <w:bCs/>
          <w:iCs/>
          <w:sz w:val="26"/>
          <w:szCs w:val="26"/>
        </w:rPr>
        <w:t>kính</w:t>
      </w:r>
      <w:proofErr w:type="spellEnd"/>
      <w:r w:rsidRPr="00913DF7">
        <w:rPr>
          <w:bCs/>
          <w:iCs/>
          <w:sz w:val="26"/>
          <w:szCs w:val="26"/>
        </w:rPr>
        <w:t xml:space="preserve"> </w:t>
      </w:r>
      <w:proofErr w:type="spellStart"/>
      <w:r w:rsidRPr="00913DF7">
        <w:rPr>
          <w:bCs/>
          <w:iCs/>
          <w:sz w:val="26"/>
          <w:szCs w:val="26"/>
        </w:rPr>
        <w:t>của</w:t>
      </w:r>
      <w:proofErr w:type="spellEnd"/>
      <w:r w:rsidRPr="00913DF7">
        <w:rPr>
          <w:bCs/>
          <w:iCs/>
          <w:sz w:val="26"/>
          <w:szCs w:val="26"/>
        </w:rPr>
        <w:t xml:space="preserve"> </w:t>
      </w:r>
      <w:proofErr w:type="spellStart"/>
      <w:r w:rsidRPr="00913DF7">
        <w:rPr>
          <w:bCs/>
          <w:iCs/>
          <w:sz w:val="26"/>
          <w:szCs w:val="26"/>
        </w:rPr>
        <w:t>năm</w:t>
      </w:r>
      <w:proofErr w:type="spellEnd"/>
      <w:r w:rsidRPr="00913DF7">
        <w:rPr>
          <w:bCs/>
          <w:iCs/>
          <w:sz w:val="26"/>
          <w:szCs w:val="26"/>
        </w:rPr>
        <w:t xml:space="preserve"> </w:t>
      </w:r>
      <w:proofErr w:type="spellStart"/>
      <w:r w:rsidRPr="00913DF7">
        <w:rPr>
          <w:bCs/>
          <w:iCs/>
          <w:sz w:val="26"/>
          <w:szCs w:val="26"/>
        </w:rPr>
        <w:t>có</w:t>
      </w:r>
      <w:proofErr w:type="spellEnd"/>
      <w:r w:rsidRPr="00913DF7">
        <w:rPr>
          <w:bCs/>
          <w:iCs/>
          <w:sz w:val="26"/>
          <w:szCs w:val="26"/>
        </w:rPr>
        <w:t xml:space="preserve"> </w:t>
      </w:r>
      <w:proofErr w:type="spellStart"/>
      <w:r w:rsidRPr="00913DF7">
        <w:rPr>
          <w:bCs/>
          <w:iCs/>
          <w:sz w:val="26"/>
          <w:szCs w:val="26"/>
        </w:rPr>
        <w:t>tổng</w:t>
      </w:r>
      <w:proofErr w:type="spellEnd"/>
      <w:r w:rsidRPr="00913DF7">
        <w:rPr>
          <w:bCs/>
          <w:iCs/>
          <w:sz w:val="26"/>
          <w:szCs w:val="26"/>
        </w:rPr>
        <w:t xml:space="preserve"> </w:t>
      </w:r>
      <w:proofErr w:type="spellStart"/>
      <w:r w:rsidRPr="00913DF7">
        <w:rPr>
          <w:bCs/>
          <w:iCs/>
          <w:sz w:val="26"/>
          <w:szCs w:val="26"/>
        </w:rPr>
        <w:t>giá</w:t>
      </w:r>
      <w:proofErr w:type="spellEnd"/>
      <w:r w:rsidRPr="00913DF7">
        <w:rPr>
          <w:bCs/>
          <w:iCs/>
          <w:sz w:val="26"/>
          <w:szCs w:val="26"/>
        </w:rPr>
        <w:t xml:space="preserve"> </w:t>
      </w:r>
      <w:proofErr w:type="spellStart"/>
      <w:r w:rsidRPr="00913DF7">
        <w:rPr>
          <w:bCs/>
          <w:iCs/>
          <w:sz w:val="26"/>
          <w:szCs w:val="26"/>
        </w:rPr>
        <w:t>trị</w:t>
      </w:r>
      <w:proofErr w:type="spellEnd"/>
      <w:r w:rsidRPr="00913DF7">
        <w:rPr>
          <w:bCs/>
          <w:iCs/>
          <w:sz w:val="26"/>
          <w:szCs w:val="26"/>
        </w:rPr>
        <w:t xml:space="preserve"> </w:t>
      </w:r>
      <w:proofErr w:type="spellStart"/>
      <w:r w:rsidRPr="00913DF7">
        <w:rPr>
          <w:bCs/>
          <w:iCs/>
          <w:sz w:val="26"/>
          <w:szCs w:val="26"/>
        </w:rPr>
        <w:t>nhỏ</w:t>
      </w:r>
      <w:proofErr w:type="spellEnd"/>
      <w:r w:rsidRPr="00913DF7">
        <w:rPr>
          <w:bCs/>
          <w:iCs/>
          <w:sz w:val="26"/>
          <w:szCs w:val="26"/>
        </w:rPr>
        <w:t xml:space="preserve"> </w:t>
      </w:r>
      <w:proofErr w:type="spellStart"/>
      <w:r w:rsidRPr="00913DF7">
        <w:rPr>
          <w:bCs/>
          <w:iCs/>
          <w:sz w:val="26"/>
          <w:szCs w:val="26"/>
        </w:rPr>
        <w:t>nhất</w:t>
      </w:r>
      <w:proofErr w:type="spellEnd"/>
      <w:r w:rsidRPr="00913DF7">
        <w:rPr>
          <w:bCs/>
          <w:iCs/>
          <w:sz w:val="26"/>
          <w:szCs w:val="26"/>
        </w:rPr>
        <w:t xml:space="preserve"> (R1). </w:t>
      </w:r>
      <w:proofErr w:type="spellStart"/>
      <w:r w:rsidRPr="00913DF7">
        <w:rPr>
          <w:bCs/>
          <w:iCs/>
          <w:sz w:val="26"/>
          <w:szCs w:val="26"/>
        </w:rPr>
        <w:t>Kết</w:t>
      </w:r>
      <w:proofErr w:type="spellEnd"/>
      <w:r w:rsidRPr="00913DF7">
        <w:rPr>
          <w:bCs/>
          <w:iCs/>
          <w:sz w:val="26"/>
          <w:szCs w:val="26"/>
        </w:rPr>
        <w:t xml:space="preserve"> </w:t>
      </w:r>
      <w:proofErr w:type="spellStart"/>
      <w:r w:rsidRPr="00913DF7">
        <w:rPr>
          <w:bCs/>
          <w:iCs/>
          <w:sz w:val="26"/>
          <w:szCs w:val="26"/>
        </w:rPr>
        <w:t>quả</w:t>
      </w:r>
      <w:proofErr w:type="spellEnd"/>
      <w:r w:rsidRPr="00913DF7">
        <w:rPr>
          <w:bCs/>
          <w:iCs/>
          <w:sz w:val="26"/>
          <w:szCs w:val="26"/>
        </w:rPr>
        <w:t xml:space="preserve"> </w:t>
      </w:r>
      <w:proofErr w:type="spellStart"/>
      <w:r w:rsidRPr="00913DF7">
        <w:rPr>
          <w:bCs/>
          <w:iCs/>
          <w:sz w:val="26"/>
          <w:szCs w:val="26"/>
        </w:rPr>
        <w:t>đó</w:t>
      </w:r>
      <w:proofErr w:type="spellEnd"/>
      <w:r w:rsidRPr="00913DF7">
        <w:rPr>
          <w:bCs/>
          <w:iCs/>
          <w:sz w:val="26"/>
          <w:szCs w:val="26"/>
        </w:rPr>
        <w:t xml:space="preserve"> </w:t>
      </w:r>
      <w:proofErr w:type="spellStart"/>
      <w:r w:rsidRPr="00913DF7">
        <w:rPr>
          <w:bCs/>
          <w:iCs/>
          <w:sz w:val="26"/>
          <w:szCs w:val="26"/>
        </w:rPr>
        <w:t>chính</w:t>
      </w:r>
      <w:proofErr w:type="spellEnd"/>
      <w:r w:rsidRPr="00913DF7">
        <w:rPr>
          <w:bCs/>
          <w:iCs/>
          <w:sz w:val="26"/>
          <w:szCs w:val="26"/>
        </w:rPr>
        <w:t xml:space="preserve"> </w:t>
      </w:r>
      <w:proofErr w:type="spellStart"/>
      <w:r w:rsidRPr="00913DF7">
        <w:rPr>
          <w:bCs/>
          <w:iCs/>
          <w:sz w:val="26"/>
          <w:szCs w:val="26"/>
        </w:rPr>
        <w:t>là</w:t>
      </w:r>
      <w:proofErr w:type="spellEnd"/>
      <w:r w:rsidRPr="00913DF7">
        <w:rPr>
          <w:bCs/>
          <w:iCs/>
          <w:sz w:val="26"/>
          <w:szCs w:val="26"/>
        </w:rPr>
        <w:t xml:space="preserve"> </w:t>
      </w:r>
      <w:proofErr w:type="spellStart"/>
      <w:r w:rsidRPr="00913DF7">
        <w:rPr>
          <w:bCs/>
          <w:iCs/>
          <w:sz w:val="26"/>
          <w:szCs w:val="26"/>
        </w:rPr>
        <w:t>bán</w:t>
      </w:r>
      <w:proofErr w:type="spellEnd"/>
      <w:r w:rsidRPr="00913DF7">
        <w:rPr>
          <w:bCs/>
          <w:iCs/>
          <w:sz w:val="26"/>
          <w:szCs w:val="26"/>
        </w:rPr>
        <w:t xml:space="preserve"> </w:t>
      </w:r>
      <w:proofErr w:type="spellStart"/>
      <w:r w:rsidRPr="00913DF7">
        <w:rPr>
          <w:bCs/>
          <w:iCs/>
          <w:sz w:val="26"/>
          <w:szCs w:val="26"/>
        </w:rPr>
        <w:t>kính</w:t>
      </w:r>
      <w:proofErr w:type="spellEnd"/>
      <w:r w:rsidRPr="00913DF7">
        <w:rPr>
          <w:bCs/>
          <w:iCs/>
          <w:sz w:val="26"/>
          <w:szCs w:val="26"/>
        </w:rPr>
        <w:t xml:space="preserve"> </w:t>
      </w:r>
      <w:proofErr w:type="spellStart"/>
      <w:r w:rsidRPr="00913DF7">
        <w:rPr>
          <w:bCs/>
          <w:iCs/>
          <w:sz w:val="26"/>
          <w:szCs w:val="26"/>
        </w:rPr>
        <w:t>của</w:t>
      </w:r>
      <w:proofErr w:type="spellEnd"/>
      <w:r w:rsidRPr="00913DF7">
        <w:rPr>
          <w:bCs/>
          <w:iCs/>
          <w:sz w:val="26"/>
          <w:szCs w:val="26"/>
        </w:rPr>
        <w:t xml:space="preserve"> </w:t>
      </w:r>
      <w:proofErr w:type="spellStart"/>
      <w:r w:rsidRPr="00913DF7">
        <w:rPr>
          <w:bCs/>
          <w:iCs/>
          <w:sz w:val="26"/>
          <w:szCs w:val="26"/>
        </w:rPr>
        <w:t>hình</w:t>
      </w:r>
      <w:proofErr w:type="spellEnd"/>
      <w:r w:rsidRPr="00913DF7">
        <w:rPr>
          <w:bCs/>
          <w:iCs/>
          <w:sz w:val="26"/>
          <w:szCs w:val="26"/>
        </w:rPr>
        <w:t xml:space="preserve"> </w:t>
      </w:r>
      <w:proofErr w:type="spellStart"/>
      <w:r w:rsidRPr="00913DF7">
        <w:rPr>
          <w:bCs/>
          <w:iCs/>
          <w:sz w:val="26"/>
          <w:szCs w:val="26"/>
        </w:rPr>
        <w:t>tròn</w:t>
      </w:r>
      <w:proofErr w:type="spellEnd"/>
      <w:r w:rsidRPr="00913DF7">
        <w:rPr>
          <w:bCs/>
          <w:iCs/>
          <w:sz w:val="26"/>
          <w:szCs w:val="26"/>
        </w:rPr>
        <w:t xml:space="preserve"> </w:t>
      </w:r>
      <w:proofErr w:type="spellStart"/>
      <w:r w:rsidRPr="00913DF7">
        <w:rPr>
          <w:bCs/>
          <w:iCs/>
          <w:sz w:val="26"/>
          <w:szCs w:val="26"/>
        </w:rPr>
        <w:t>thứ</w:t>
      </w:r>
      <w:proofErr w:type="spellEnd"/>
      <w:r w:rsidRPr="00913DF7">
        <w:rPr>
          <w:bCs/>
          <w:iCs/>
          <w:sz w:val="26"/>
          <w:szCs w:val="26"/>
        </w:rPr>
        <w:t xml:space="preserve"> 2, </w:t>
      </w:r>
      <w:proofErr w:type="spellStart"/>
      <w:r w:rsidRPr="00913DF7">
        <w:rPr>
          <w:bCs/>
          <w:iCs/>
          <w:sz w:val="26"/>
          <w:szCs w:val="26"/>
        </w:rPr>
        <w:t>thứ</w:t>
      </w:r>
      <w:proofErr w:type="spellEnd"/>
      <w:r w:rsidRPr="00913DF7">
        <w:rPr>
          <w:bCs/>
          <w:iCs/>
          <w:sz w:val="26"/>
          <w:szCs w:val="26"/>
        </w:rPr>
        <w:t xml:space="preserve"> 3 (R2, R3)</w:t>
      </w:r>
    </w:p>
    <w:p w:rsidR="00A54A04" w:rsidRPr="00913DF7" w:rsidRDefault="005F6D05" w:rsidP="00734B11">
      <w:pPr>
        <w:tabs>
          <w:tab w:val="left" w:pos="0"/>
        </w:tabs>
        <w:spacing w:beforeLines="40" w:afterLines="40" w:line="312" w:lineRule="auto"/>
        <w:jc w:val="both"/>
        <w:rPr>
          <w:bCs/>
          <w:iCs/>
          <w:sz w:val="26"/>
          <w:szCs w:val="26"/>
        </w:rPr>
      </w:pPr>
      <w:r>
        <w:rPr>
          <w:bCs/>
          <w:iCs/>
          <w:noProof/>
          <w:sz w:val="26"/>
          <w:szCs w:val="26"/>
        </w:rPr>
        <w:pict>
          <v:group id="_x0000_s1027" style="position:absolute;left:0;text-align:left;margin-left:171.75pt;margin-top:.5pt;width:99pt;height:69.2pt;z-index:251658240" coordorigin="8901,10134" coordsize="1980,1440">
            <v:shapetype id="_x0000_t202" coordsize="21600,21600" o:spt="202" path="m,l,21600r21600,l21600,xe">
              <v:stroke joinstyle="miter"/>
              <v:path gradientshapeok="t" o:connecttype="rect"/>
            </v:shapetype>
            <v:shape id="_x0000_s1028" type="#_x0000_t202" style="position:absolute;left:8901;top:10134;width:1980;height:1440" stroked="f">
              <v:textbox style="mso-next-textbox:#_x0000_s1028">
                <w:txbxContent>
                  <w:p w:rsidR="00A54A04" w:rsidRDefault="00A54A04" w:rsidP="00A54A04"/>
                  <w:p w:rsidR="00A54A04" w:rsidRPr="008041AF" w:rsidRDefault="00A54A04" w:rsidP="00A54A04">
                    <w:pPr>
                      <w:rPr>
                        <w:rFonts w:ascii="Arial" w:hAnsi="Arial" w:cs="Arial"/>
                      </w:rPr>
                    </w:pPr>
                    <w:r>
                      <w:t>R2 = R1</w:t>
                    </w:r>
                    <w:r w:rsidRPr="008041AF">
                      <w:rPr>
                        <w:rFonts w:ascii="Arial" w:hAnsi="Arial" w:cs="Arial"/>
                        <w:sz w:val="46"/>
                      </w:rPr>
                      <w:sym w:font="Symbol" w:char="F0D6"/>
                    </w:r>
                    <w:r w:rsidRPr="008041AF">
                      <w:rPr>
                        <w:rFonts w:ascii="Arial" w:hAnsi="Arial" w:cs="Arial"/>
                        <w:sz w:val="46"/>
                      </w:rPr>
                      <w:t xml:space="preserve"> </w:t>
                    </w:r>
                  </w:p>
                </w:txbxContent>
              </v:textbox>
            </v:shape>
            <v:line id="_x0000_s1029" style="position:absolute" from="10131,10534" to="10491,10534" strokeweight="1pt"/>
            <v:shape id="_x0000_s1030" type="#_x0000_t202" style="position:absolute;left:10161;top:10554;width:540;height:310" stroked="f">
              <v:textbox style="mso-next-textbox:#_x0000_s1030" inset="0,.72pt,,1.44pt">
                <w:txbxContent>
                  <w:p w:rsidR="00A54A04" w:rsidRDefault="00A54A04" w:rsidP="00A54A04">
                    <w:r>
                      <w:t>S2</w:t>
                    </w:r>
                  </w:p>
                </w:txbxContent>
              </v:textbox>
            </v:shape>
            <v:line id="_x0000_s1031" style="position:absolute" from="10161,10854" to="10521,10854" strokeweight="1pt"/>
            <v:shape id="_x0000_s1032" type="#_x0000_t202" style="position:absolute;left:10161;top:10904;width:540;height:310" stroked="f">
              <v:textbox style="mso-next-textbox:#_x0000_s1032" inset="0,.72pt,,1.44pt">
                <w:txbxContent>
                  <w:p w:rsidR="00A54A04" w:rsidRDefault="00A54A04" w:rsidP="00A54A04">
                    <w:r>
                      <w:t>S1</w:t>
                    </w:r>
                  </w:p>
                </w:txbxContent>
              </v:textbox>
            </v:shape>
          </v:group>
        </w:pict>
      </w:r>
    </w:p>
    <w:p w:rsidR="00A54A04" w:rsidRPr="00913DF7" w:rsidRDefault="00A54A04" w:rsidP="00734B11">
      <w:pPr>
        <w:tabs>
          <w:tab w:val="left" w:pos="0"/>
        </w:tabs>
        <w:spacing w:beforeLines="40" w:afterLines="40" w:line="312" w:lineRule="auto"/>
        <w:jc w:val="both"/>
        <w:rPr>
          <w:bCs/>
          <w:iCs/>
          <w:sz w:val="26"/>
          <w:szCs w:val="26"/>
        </w:rPr>
      </w:pPr>
    </w:p>
    <w:p w:rsidR="00A54A04" w:rsidRPr="00913DF7" w:rsidRDefault="00A54A04" w:rsidP="00734B11">
      <w:pPr>
        <w:tabs>
          <w:tab w:val="left" w:pos="0"/>
        </w:tabs>
        <w:spacing w:beforeLines="40" w:afterLines="40" w:line="312" w:lineRule="auto"/>
        <w:jc w:val="both"/>
        <w:rPr>
          <w:bCs/>
          <w:iCs/>
          <w:sz w:val="26"/>
          <w:szCs w:val="26"/>
        </w:rPr>
      </w:pP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Nếu biểu đồ có 2 đường tròn trở lên, tâm của các đường tròn nên nằm trên một đường thẳng theo chiều ngang.</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Để xác định tỉ lệ các thành phần một cách chính xác nên tính từ kim đồng hồ lúc 12 giờ, từ đó lần lượt vẽ các thành phần theo chiều quay của kim đồng hồ.</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xml:space="preserve">- Mỗi thành phần trong biểu đồ được kí hiệu bằng một kiểu kí hiệu khác nhau sau khi đã ghi tỉ lệ % vào các thành phần biểu đồ. </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Khi chú thích cho biểu đồ tròn phải sử dụng các cánh cung (nan quạt)</w:t>
      </w:r>
    </w:p>
    <w:p w:rsidR="00A54A04" w:rsidRPr="00913DF7" w:rsidRDefault="00A54A04" w:rsidP="00734B11">
      <w:pPr>
        <w:pStyle w:val="ListParagraph"/>
        <w:numPr>
          <w:ilvl w:val="0"/>
          <w:numId w:val="1"/>
        </w:numPr>
        <w:spacing w:beforeLines="40" w:afterLines="40" w:line="312" w:lineRule="auto"/>
        <w:jc w:val="both"/>
        <w:rPr>
          <w:bCs/>
          <w:iCs/>
          <w:sz w:val="26"/>
          <w:szCs w:val="26"/>
          <w:lang w:val="it-IT"/>
        </w:rPr>
      </w:pPr>
      <w:r w:rsidRPr="00913DF7">
        <w:rPr>
          <w:b/>
          <w:bCs/>
          <w:iCs/>
          <w:sz w:val="26"/>
          <w:szCs w:val="26"/>
          <w:lang w:val="it-IT"/>
        </w:rPr>
        <w:t>Những lưu ý khi nhận xét biểu đồ</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xml:space="preserve">-  Biểu đồ tròn thể hiện cơ cấu: </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 Nhận xét tỉ trọng của các thành phần trong biểu đồ (thành phần nào chiếm tỉ trọng cao nhất (...%), thành phần nào thấp nhất (...%).</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lastRenderedPageBreak/>
        <w:t>+ Nếu có từ 2 biểu đồ tròn trở lên thì trong phần nhận xét cần:</w:t>
      </w:r>
    </w:p>
    <w:p w:rsidR="00A54A04" w:rsidRPr="00913DF7" w:rsidRDefault="00A54A04" w:rsidP="00734B11">
      <w:pPr>
        <w:pStyle w:val="ListParagraph"/>
        <w:numPr>
          <w:ilvl w:val="0"/>
          <w:numId w:val="3"/>
        </w:numPr>
        <w:spacing w:beforeLines="40" w:afterLines="40" w:line="312" w:lineRule="auto"/>
        <w:jc w:val="both"/>
        <w:rPr>
          <w:bCs/>
          <w:iCs/>
          <w:sz w:val="26"/>
          <w:szCs w:val="26"/>
          <w:lang w:val="it-IT"/>
        </w:rPr>
      </w:pPr>
      <w:r w:rsidRPr="00913DF7">
        <w:rPr>
          <w:bCs/>
          <w:iCs/>
          <w:sz w:val="26"/>
          <w:szCs w:val="26"/>
          <w:lang w:val="it-IT"/>
        </w:rPr>
        <w:t>Nhận xét khái quát chung cho các biểu đồ.</w:t>
      </w:r>
    </w:p>
    <w:p w:rsidR="00A54A04" w:rsidRPr="00913DF7" w:rsidRDefault="00A54A04" w:rsidP="00734B11">
      <w:pPr>
        <w:pStyle w:val="ListParagraph"/>
        <w:numPr>
          <w:ilvl w:val="0"/>
          <w:numId w:val="4"/>
        </w:numPr>
        <w:spacing w:beforeLines="40" w:afterLines="40" w:line="312" w:lineRule="auto"/>
        <w:jc w:val="both"/>
        <w:rPr>
          <w:bCs/>
          <w:iCs/>
          <w:sz w:val="26"/>
          <w:szCs w:val="26"/>
          <w:lang w:val="it-IT"/>
        </w:rPr>
      </w:pPr>
      <w:r w:rsidRPr="00913DF7">
        <w:rPr>
          <w:bCs/>
          <w:iCs/>
          <w:sz w:val="26"/>
          <w:szCs w:val="26"/>
          <w:lang w:val="it-IT"/>
        </w:rPr>
        <w:t>Nhận xét sự thay đổi (sự chuyển dịch) về cơ cấu theo thời gian và không gian, thành phân nào tăng (...%), thành phần nào giảm (...%), nếu có một số thành phần cùng giảm thì thành phần nào giảm nhiều hơn, cùng tăng thì thành phần nào tăng nhiều hơn.</w:t>
      </w:r>
    </w:p>
    <w:p w:rsidR="00A54A04" w:rsidRPr="00913DF7" w:rsidRDefault="00A54A04" w:rsidP="00734B11">
      <w:pPr>
        <w:spacing w:beforeLines="40" w:afterLines="40" w:line="312" w:lineRule="auto"/>
        <w:ind w:firstLine="720"/>
        <w:jc w:val="both"/>
        <w:rPr>
          <w:bCs/>
          <w:iCs/>
          <w:sz w:val="26"/>
          <w:szCs w:val="26"/>
          <w:lang w:val="it-IT"/>
        </w:rPr>
      </w:pPr>
      <w:r w:rsidRPr="00913DF7">
        <w:rPr>
          <w:bCs/>
          <w:iCs/>
          <w:sz w:val="26"/>
          <w:szCs w:val="26"/>
          <w:lang w:val="it-IT"/>
        </w:rPr>
        <w:t>Nếu trong bài tập có yêu cầu “nhận xét về sự thay đổi quy mô và cơ cấu” thì cần phải dựa thêm vào bảng số liệu để so sánh (quy mô tăng/ giảm hoặc lớn hơn/ nhỏ hơn bao nhiêu lần).</w:t>
      </w:r>
    </w:p>
    <w:p w:rsidR="00913DF7" w:rsidRPr="00913DF7" w:rsidRDefault="00A54A04" w:rsidP="00913DF7">
      <w:pPr>
        <w:spacing w:line="312" w:lineRule="auto"/>
        <w:rPr>
          <w:b/>
          <w:sz w:val="26"/>
          <w:szCs w:val="26"/>
        </w:rPr>
      </w:pPr>
      <w:r w:rsidRPr="00913DF7">
        <w:rPr>
          <w:b/>
          <w:sz w:val="26"/>
          <w:szCs w:val="26"/>
        </w:rPr>
        <w:t>II. BÀI TẬP VẬN DỤNG (</w:t>
      </w:r>
      <w:proofErr w:type="spellStart"/>
      <w:r w:rsidRPr="00913DF7">
        <w:rPr>
          <w:b/>
          <w:i/>
          <w:sz w:val="26"/>
          <w:szCs w:val="26"/>
        </w:rPr>
        <w:t>Yêu</w:t>
      </w:r>
      <w:proofErr w:type="spellEnd"/>
      <w:r w:rsidRPr="00913DF7">
        <w:rPr>
          <w:b/>
          <w:i/>
          <w:sz w:val="26"/>
          <w:szCs w:val="26"/>
        </w:rPr>
        <w:t xml:space="preserve"> </w:t>
      </w:r>
      <w:proofErr w:type="spellStart"/>
      <w:r w:rsidRPr="00913DF7">
        <w:rPr>
          <w:b/>
          <w:i/>
          <w:sz w:val="26"/>
          <w:szCs w:val="26"/>
        </w:rPr>
        <w:t>cầu</w:t>
      </w:r>
      <w:proofErr w:type="spellEnd"/>
      <w:r w:rsidRPr="00913DF7">
        <w:rPr>
          <w:b/>
          <w:i/>
          <w:sz w:val="26"/>
          <w:szCs w:val="26"/>
        </w:rPr>
        <w:t xml:space="preserve"> HS </w:t>
      </w:r>
      <w:proofErr w:type="spellStart"/>
      <w:r w:rsidRPr="00913DF7">
        <w:rPr>
          <w:b/>
          <w:i/>
          <w:sz w:val="26"/>
          <w:szCs w:val="26"/>
        </w:rPr>
        <w:t>vẽ</w:t>
      </w:r>
      <w:proofErr w:type="spellEnd"/>
      <w:r w:rsidRPr="00913DF7">
        <w:rPr>
          <w:b/>
          <w:i/>
          <w:sz w:val="26"/>
          <w:szCs w:val="26"/>
        </w:rPr>
        <w:t xml:space="preserve"> </w:t>
      </w:r>
      <w:proofErr w:type="spellStart"/>
      <w:r w:rsidRPr="00913DF7">
        <w:rPr>
          <w:b/>
          <w:i/>
          <w:sz w:val="26"/>
          <w:szCs w:val="26"/>
        </w:rPr>
        <w:t>vào</w:t>
      </w:r>
      <w:proofErr w:type="spellEnd"/>
      <w:r w:rsidRPr="00913DF7">
        <w:rPr>
          <w:b/>
          <w:i/>
          <w:sz w:val="26"/>
          <w:szCs w:val="26"/>
        </w:rPr>
        <w:t xml:space="preserve"> </w:t>
      </w:r>
      <w:proofErr w:type="spellStart"/>
      <w:r w:rsidRPr="00913DF7">
        <w:rPr>
          <w:b/>
          <w:i/>
          <w:sz w:val="26"/>
          <w:szCs w:val="26"/>
        </w:rPr>
        <w:t>vở</w:t>
      </w:r>
      <w:proofErr w:type="spellEnd"/>
      <w:r w:rsidRPr="00913DF7">
        <w:rPr>
          <w:b/>
          <w:i/>
          <w:sz w:val="26"/>
          <w:szCs w:val="26"/>
        </w:rPr>
        <w:t xml:space="preserve"> </w:t>
      </w:r>
      <w:proofErr w:type="spellStart"/>
      <w:r w:rsidRPr="00913DF7">
        <w:rPr>
          <w:b/>
          <w:i/>
          <w:sz w:val="26"/>
          <w:szCs w:val="26"/>
        </w:rPr>
        <w:t>ghi</w:t>
      </w:r>
      <w:proofErr w:type="spellEnd"/>
      <w:r w:rsidRPr="00913DF7">
        <w:rPr>
          <w:b/>
          <w:i/>
          <w:sz w:val="26"/>
          <w:szCs w:val="26"/>
        </w:rPr>
        <w:t xml:space="preserve"> </w:t>
      </w:r>
      <w:proofErr w:type="spellStart"/>
      <w:r w:rsidRPr="00913DF7">
        <w:rPr>
          <w:b/>
          <w:i/>
          <w:sz w:val="26"/>
          <w:szCs w:val="26"/>
        </w:rPr>
        <w:t>trên</w:t>
      </w:r>
      <w:proofErr w:type="spellEnd"/>
      <w:r w:rsidRPr="00913DF7">
        <w:rPr>
          <w:b/>
          <w:i/>
          <w:sz w:val="26"/>
          <w:szCs w:val="26"/>
        </w:rPr>
        <w:t xml:space="preserve"> </w:t>
      </w:r>
      <w:proofErr w:type="spellStart"/>
      <w:r w:rsidRPr="00913DF7">
        <w:rPr>
          <w:b/>
          <w:i/>
          <w:sz w:val="26"/>
          <w:szCs w:val="26"/>
        </w:rPr>
        <w:t>lớp</w:t>
      </w:r>
      <w:proofErr w:type="spellEnd"/>
      <w:r w:rsidR="0067478F">
        <w:rPr>
          <w:b/>
          <w:i/>
          <w:sz w:val="26"/>
          <w:szCs w:val="26"/>
        </w:rPr>
        <w:t xml:space="preserve"> </w:t>
      </w:r>
      <w:proofErr w:type="spellStart"/>
      <w:r w:rsidR="0067478F">
        <w:rPr>
          <w:b/>
          <w:i/>
          <w:sz w:val="26"/>
          <w:szCs w:val="26"/>
        </w:rPr>
        <w:t>để</w:t>
      </w:r>
      <w:proofErr w:type="spellEnd"/>
      <w:r w:rsidR="0067478F">
        <w:rPr>
          <w:b/>
          <w:i/>
          <w:sz w:val="26"/>
          <w:szCs w:val="26"/>
        </w:rPr>
        <w:t xml:space="preserve"> </w:t>
      </w:r>
      <w:proofErr w:type="spellStart"/>
      <w:r w:rsidR="0067478F">
        <w:rPr>
          <w:b/>
          <w:i/>
          <w:sz w:val="26"/>
          <w:szCs w:val="26"/>
        </w:rPr>
        <w:t>giáo</w:t>
      </w:r>
      <w:proofErr w:type="spellEnd"/>
      <w:r w:rsidR="0067478F">
        <w:rPr>
          <w:b/>
          <w:i/>
          <w:sz w:val="26"/>
          <w:szCs w:val="26"/>
        </w:rPr>
        <w:t xml:space="preserve"> </w:t>
      </w:r>
      <w:proofErr w:type="spellStart"/>
      <w:r w:rsidR="0067478F">
        <w:rPr>
          <w:b/>
          <w:i/>
          <w:sz w:val="26"/>
          <w:szCs w:val="26"/>
        </w:rPr>
        <w:t>viên</w:t>
      </w:r>
      <w:proofErr w:type="spellEnd"/>
      <w:r w:rsidR="0067478F">
        <w:rPr>
          <w:b/>
          <w:i/>
          <w:sz w:val="26"/>
          <w:szCs w:val="26"/>
        </w:rPr>
        <w:t xml:space="preserve"> </w:t>
      </w:r>
      <w:proofErr w:type="spellStart"/>
      <w:proofErr w:type="gramStart"/>
      <w:r w:rsidR="0067478F">
        <w:rPr>
          <w:b/>
          <w:i/>
          <w:sz w:val="26"/>
          <w:szCs w:val="26"/>
        </w:rPr>
        <w:t>chấm</w:t>
      </w:r>
      <w:proofErr w:type="spellEnd"/>
      <w:r w:rsidRPr="00913DF7">
        <w:rPr>
          <w:b/>
          <w:i/>
          <w:sz w:val="26"/>
          <w:szCs w:val="26"/>
        </w:rPr>
        <w:t xml:space="preserve"> )</w:t>
      </w:r>
      <w:proofErr w:type="gramEnd"/>
    </w:p>
    <w:p w:rsidR="0067478F" w:rsidRDefault="0067478F" w:rsidP="00913DF7">
      <w:pPr>
        <w:tabs>
          <w:tab w:val="left" w:pos="720"/>
        </w:tabs>
        <w:spacing w:line="312" w:lineRule="auto"/>
        <w:rPr>
          <w:b/>
          <w:sz w:val="26"/>
          <w:szCs w:val="26"/>
        </w:rPr>
      </w:pPr>
      <w:proofErr w:type="spellStart"/>
      <w:r>
        <w:rPr>
          <w:b/>
          <w:sz w:val="26"/>
          <w:szCs w:val="26"/>
        </w:rPr>
        <w:t>Bài</w:t>
      </w:r>
      <w:proofErr w:type="spellEnd"/>
      <w:r>
        <w:rPr>
          <w:b/>
          <w:sz w:val="26"/>
          <w:szCs w:val="26"/>
        </w:rPr>
        <w:t xml:space="preserve"> </w:t>
      </w:r>
      <w:proofErr w:type="spellStart"/>
      <w:r>
        <w:rPr>
          <w:b/>
          <w:sz w:val="26"/>
          <w:szCs w:val="26"/>
        </w:rPr>
        <w:t>tập</w:t>
      </w:r>
      <w:proofErr w:type="spellEnd"/>
      <w:r>
        <w:rPr>
          <w:b/>
          <w:sz w:val="26"/>
          <w:szCs w:val="26"/>
        </w:rPr>
        <w:t xml:space="preserve"> 1:</w:t>
      </w:r>
      <w:r w:rsidR="00913DF7" w:rsidRPr="00913DF7">
        <w:rPr>
          <w:b/>
          <w:sz w:val="26"/>
          <w:szCs w:val="26"/>
        </w:rPr>
        <w:t xml:space="preserve"> Cho </w:t>
      </w:r>
      <w:proofErr w:type="spellStart"/>
      <w:r w:rsidR="00913DF7" w:rsidRPr="00913DF7">
        <w:rPr>
          <w:b/>
          <w:sz w:val="26"/>
          <w:szCs w:val="26"/>
        </w:rPr>
        <w:t>bảng</w:t>
      </w:r>
      <w:proofErr w:type="spellEnd"/>
      <w:r w:rsidR="00913DF7" w:rsidRPr="00913DF7">
        <w:rPr>
          <w:b/>
          <w:sz w:val="26"/>
          <w:szCs w:val="26"/>
        </w:rPr>
        <w:t xml:space="preserve"> </w:t>
      </w:r>
      <w:proofErr w:type="spellStart"/>
      <w:r w:rsidR="00913DF7" w:rsidRPr="00913DF7">
        <w:rPr>
          <w:b/>
          <w:sz w:val="26"/>
          <w:szCs w:val="26"/>
        </w:rPr>
        <w:t>số</w:t>
      </w:r>
      <w:proofErr w:type="spellEnd"/>
      <w:r w:rsidR="00913DF7" w:rsidRPr="00913DF7">
        <w:rPr>
          <w:b/>
          <w:sz w:val="26"/>
          <w:szCs w:val="26"/>
        </w:rPr>
        <w:t xml:space="preserve"> </w:t>
      </w:r>
      <w:proofErr w:type="spellStart"/>
      <w:r w:rsidR="00913DF7" w:rsidRPr="00913DF7">
        <w:rPr>
          <w:b/>
          <w:sz w:val="26"/>
          <w:szCs w:val="26"/>
        </w:rPr>
        <w:t>liệu</w:t>
      </w:r>
      <w:proofErr w:type="spellEnd"/>
      <w:r>
        <w:rPr>
          <w:b/>
          <w:sz w:val="26"/>
          <w:szCs w:val="26"/>
        </w:rPr>
        <w:t xml:space="preserve">: </w:t>
      </w:r>
    </w:p>
    <w:p w:rsidR="0067478F" w:rsidRDefault="0067478F" w:rsidP="0067478F">
      <w:pPr>
        <w:tabs>
          <w:tab w:val="left" w:pos="720"/>
        </w:tabs>
        <w:spacing w:line="312" w:lineRule="auto"/>
        <w:jc w:val="center"/>
        <w:rPr>
          <w:b/>
          <w:sz w:val="26"/>
          <w:szCs w:val="26"/>
        </w:rPr>
      </w:pPr>
      <w:r>
        <w:rPr>
          <w:b/>
          <w:sz w:val="26"/>
          <w:szCs w:val="26"/>
        </w:rPr>
        <w:t>SỐ KHÁC DU LỊCH ĐẾN VÀ DOANH THU DU LỊCH Ở MỘT SỐ NƯỚC</w:t>
      </w:r>
    </w:p>
    <w:p w:rsidR="00913DF7" w:rsidRPr="00913DF7" w:rsidRDefault="0067478F" w:rsidP="0067478F">
      <w:pPr>
        <w:tabs>
          <w:tab w:val="left" w:pos="720"/>
        </w:tabs>
        <w:spacing w:line="312" w:lineRule="auto"/>
        <w:jc w:val="center"/>
        <w:rPr>
          <w:b/>
          <w:sz w:val="26"/>
          <w:szCs w:val="26"/>
        </w:rPr>
      </w:pPr>
      <w:r>
        <w:rPr>
          <w:b/>
          <w:sz w:val="26"/>
          <w:szCs w:val="26"/>
        </w:rPr>
        <w:t>TRÊN THẾ GIỚI NĂM 2004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4022"/>
        <w:gridCol w:w="3194"/>
      </w:tblGrid>
      <w:tr w:rsidR="00913DF7" w:rsidRPr="00913DF7" w:rsidTr="0067478F">
        <w:trPr>
          <w:trHeight w:val="344"/>
        </w:trPr>
        <w:tc>
          <w:tcPr>
            <w:tcW w:w="2355" w:type="dxa"/>
            <w:vAlign w:val="center"/>
          </w:tcPr>
          <w:p w:rsidR="00913DF7" w:rsidRPr="00913DF7" w:rsidRDefault="00913DF7" w:rsidP="00913DF7">
            <w:pPr>
              <w:tabs>
                <w:tab w:val="left" w:pos="720"/>
              </w:tabs>
              <w:spacing w:line="312" w:lineRule="auto"/>
              <w:jc w:val="center"/>
              <w:rPr>
                <w:b/>
                <w:sz w:val="26"/>
                <w:szCs w:val="26"/>
              </w:rPr>
            </w:pPr>
            <w:proofErr w:type="spellStart"/>
            <w:r w:rsidRPr="00913DF7">
              <w:rPr>
                <w:b/>
                <w:sz w:val="26"/>
                <w:szCs w:val="26"/>
              </w:rPr>
              <w:t>Nước</w:t>
            </w:r>
            <w:proofErr w:type="spellEnd"/>
          </w:p>
        </w:tc>
        <w:tc>
          <w:tcPr>
            <w:tcW w:w="4022" w:type="dxa"/>
            <w:vAlign w:val="center"/>
          </w:tcPr>
          <w:p w:rsidR="00913DF7" w:rsidRPr="00913DF7" w:rsidRDefault="00913DF7" w:rsidP="00913DF7">
            <w:pPr>
              <w:tabs>
                <w:tab w:val="left" w:pos="720"/>
              </w:tabs>
              <w:spacing w:line="312" w:lineRule="auto"/>
              <w:jc w:val="center"/>
              <w:rPr>
                <w:b/>
                <w:sz w:val="26"/>
                <w:szCs w:val="26"/>
              </w:rPr>
            </w:pPr>
            <w:proofErr w:type="spellStart"/>
            <w:r w:rsidRPr="00913DF7">
              <w:rPr>
                <w:b/>
                <w:sz w:val="26"/>
                <w:szCs w:val="26"/>
              </w:rPr>
              <w:t>Khách</w:t>
            </w:r>
            <w:proofErr w:type="spellEnd"/>
            <w:r w:rsidRPr="00913DF7">
              <w:rPr>
                <w:b/>
                <w:sz w:val="26"/>
                <w:szCs w:val="26"/>
              </w:rPr>
              <w:t xml:space="preserve"> du </w:t>
            </w:r>
            <w:proofErr w:type="spellStart"/>
            <w:r w:rsidRPr="00913DF7">
              <w:rPr>
                <w:b/>
                <w:sz w:val="26"/>
                <w:szCs w:val="26"/>
              </w:rPr>
              <w:t>lịch</w:t>
            </w:r>
            <w:proofErr w:type="spellEnd"/>
            <w:r w:rsidRPr="00913DF7">
              <w:rPr>
                <w:b/>
                <w:sz w:val="26"/>
                <w:szCs w:val="26"/>
              </w:rPr>
              <w:t xml:space="preserve"> </w:t>
            </w:r>
            <w:proofErr w:type="spellStart"/>
            <w:r w:rsidRPr="00913DF7">
              <w:rPr>
                <w:b/>
                <w:sz w:val="26"/>
                <w:szCs w:val="26"/>
              </w:rPr>
              <w:t>đến</w:t>
            </w:r>
            <w:proofErr w:type="spellEnd"/>
          </w:p>
          <w:p w:rsidR="00913DF7" w:rsidRPr="00913DF7" w:rsidRDefault="00913DF7" w:rsidP="00913DF7">
            <w:pPr>
              <w:tabs>
                <w:tab w:val="left" w:pos="720"/>
              </w:tabs>
              <w:spacing w:line="312" w:lineRule="auto"/>
              <w:jc w:val="center"/>
              <w:rPr>
                <w:b/>
                <w:sz w:val="26"/>
                <w:szCs w:val="26"/>
              </w:rPr>
            </w:pPr>
            <w:r w:rsidRPr="00913DF7">
              <w:rPr>
                <w:b/>
                <w:sz w:val="26"/>
                <w:szCs w:val="26"/>
              </w:rPr>
              <w:t>(</w:t>
            </w:r>
            <w:proofErr w:type="spellStart"/>
            <w:r w:rsidRPr="00913DF7">
              <w:rPr>
                <w:b/>
                <w:sz w:val="26"/>
                <w:szCs w:val="26"/>
              </w:rPr>
              <w:t>triệu</w:t>
            </w:r>
            <w:proofErr w:type="spellEnd"/>
            <w:r w:rsidRPr="00913DF7">
              <w:rPr>
                <w:b/>
                <w:sz w:val="26"/>
                <w:szCs w:val="26"/>
              </w:rPr>
              <w:t xml:space="preserve"> </w:t>
            </w:r>
            <w:proofErr w:type="spellStart"/>
            <w:r w:rsidRPr="00913DF7">
              <w:rPr>
                <w:b/>
                <w:sz w:val="26"/>
                <w:szCs w:val="26"/>
              </w:rPr>
              <w:t>lượt</w:t>
            </w:r>
            <w:proofErr w:type="spellEnd"/>
            <w:r w:rsidRPr="00913DF7">
              <w:rPr>
                <w:b/>
                <w:sz w:val="26"/>
                <w:szCs w:val="26"/>
              </w:rPr>
              <w:t xml:space="preserve"> </w:t>
            </w:r>
            <w:proofErr w:type="spellStart"/>
            <w:r w:rsidRPr="00913DF7">
              <w:rPr>
                <w:b/>
                <w:sz w:val="26"/>
                <w:szCs w:val="26"/>
              </w:rPr>
              <w:t>người</w:t>
            </w:r>
            <w:proofErr w:type="spellEnd"/>
            <w:r w:rsidRPr="00913DF7">
              <w:rPr>
                <w:b/>
                <w:sz w:val="26"/>
                <w:szCs w:val="26"/>
              </w:rPr>
              <w:t>)</w:t>
            </w:r>
          </w:p>
        </w:tc>
        <w:tc>
          <w:tcPr>
            <w:tcW w:w="3194" w:type="dxa"/>
            <w:vAlign w:val="center"/>
          </w:tcPr>
          <w:p w:rsidR="00913DF7" w:rsidRPr="00913DF7" w:rsidRDefault="00913DF7" w:rsidP="00913DF7">
            <w:pPr>
              <w:tabs>
                <w:tab w:val="left" w:pos="720"/>
              </w:tabs>
              <w:spacing w:line="312" w:lineRule="auto"/>
              <w:jc w:val="center"/>
              <w:rPr>
                <w:b/>
                <w:sz w:val="26"/>
                <w:szCs w:val="26"/>
              </w:rPr>
            </w:pPr>
            <w:proofErr w:type="spellStart"/>
            <w:r w:rsidRPr="00913DF7">
              <w:rPr>
                <w:b/>
                <w:sz w:val="26"/>
                <w:szCs w:val="26"/>
              </w:rPr>
              <w:t>Doanh</w:t>
            </w:r>
            <w:proofErr w:type="spellEnd"/>
            <w:r w:rsidRPr="00913DF7">
              <w:rPr>
                <w:b/>
                <w:sz w:val="26"/>
                <w:szCs w:val="26"/>
              </w:rPr>
              <w:t xml:space="preserve"> </w:t>
            </w:r>
            <w:proofErr w:type="spellStart"/>
            <w:r w:rsidRPr="00913DF7">
              <w:rPr>
                <w:b/>
                <w:sz w:val="26"/>
                <w:szCs w:val="26"/>
              </w:rPr>
              <w:t>thu</w:t>
            </w:r>
            <w:proofErr w:type="spellEnd"/>
            <w:r w:rsidRPr="00913DF7">
              <w:rPr>
                <w:b/>
                <w:sz w:val="26"/>
                <w:szCs w:val="26"/>
              </w:rPr>
              <w:t xml:space="preserve"> (</w:t>
            </w:r>
            <w:proofErr w:type="spellStart"/>
            <w:r w:rsidRPr="00913DF7">
              <w:rPr>
                <w:b/>
                <w:sz w:val="26"/>
                <w:szCs w:val="26"/>
              </w:rPr>
              <w:t>tỉ</w:t>
            </w:r>
            <w:proofErr w:type="spellEnd"/>
            <w:r w:rsidRPr="00913DF7">
              <w:rPr>
                <w:b/>
                <w:sz w:val="26"/>
                <w:szCs w:val="26"/>
              </w:rPr>
              <w:t xml:space="preserve"> USD)</w:t>
            </w:r>
          </w:p>
        </w:tc>
      </w:tr>
      <w:tr w:rsidR="00913DF7" w:rsidRPr="00913DF7" w:rsidTr="0067478F">
        <w:trPr>
          <w:trHeight w:val="344"/>
        </w:trPr>
        <w:tc>
          <w:tcPr>
            <w:tcW w:w="2355"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Pháp</w:t>
            </w:r>
            <w:proofErr w:type="spellEnd"/>
          </w:p>
        </w:tc>
        <w:tc>
          <w:tcPr>
            <w:tcW w:w="4022"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75</w:t>
            </w:r>
          </w:p>
        </w:tc>
        <w:tc>
          <w:tcPr>
            <w:tcW w:w="3194"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41</w:t>
            </w:r>
          </w:p>
        </w:tc>
      </w:tr>
      <w:tr w:rsidR="00913DF7" w:rsidRPr="00913DF7" w:rsidTr="0067478F">
        <w:trPr>
          <w:trHeight w:val="344"/>
        </w:trPr>
        <w:tc>
          <w:tcPr>
            <w:tcW w:w="2355"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Hoa</w:t>
            </w:r>
            <w:proofErr w:type="spellEnd"/>
            <w:r w:rsidRPr="00913DF7">
              <w:rPr>
                <w:sz w:val="26"/>
                <w:szCs w:val="26"/>
              </w:rPr>
              <w:t xml:space="preserve"> </w:t>
            </w:r>
            <w:proofErr w:type="spellStart"/>
            <w:r w:rsidRPr="00913DF7">
              <w:rPr>
                <w:sz w:val="26"/>
                <w:szCs w:val="26"/>
              </w:rPr>
              <w:t>Kì</w:t>
            </w:r>
            <w:proofErr w:type="spellEnd"/>
          </w:p>
        </w:tc>
        <w:tc>
          <w:tcPr>
            <w:tcW w:w="4022"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46</w:t>
            </w:r>
          </w:p>
        </w:tc>
        <w:tc>
          <w:tcPr>
            <w:tcW w:w="3194"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75</w:t>
            </w:r>
          </w:p>
        </w:tc>
      </w:tr>
      <w:tr w:rsidR="00913DF7" w:rsidRPr="00913DF7" w:rsidTr="0067478F">
        <w:trPr>
          <w:trHeight w:val="344"/>
        </w:trPr>
        <w:tc>
          <w:tcPr>
            <w:tcW w:w="2355"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Trung</w:t>
            </w:r>
            <w:proofErr w:type="spellEnd"/>
            <w:r w:rsidRPr="00913DF7">
              <w:rPr>
                <w:sz w:val="26"/>
                <w:szCs w:val="26"/>
              </w:rPr>
              <w:t xml:space="preserve"> </w:t>
            </w:r>
            <w:proofErr w:type="spellStart"/>
            <w:r w:rsidRPr="00913DF7">
              <w:rPr>
                <w:sz w:val="26"/>
                <w:szCs w:val="26"/>
              </w:rPr>
              <w:t>Quốc</w:t>
            </w:r>
            <w:proofErr w:type="spellEnd"/>
          </w:p>
        </w:tc>
        <w:tc>
          <w:tcPr>
            <w:tcW w:w="4022"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42</w:t>
            </w:r>
          </w:p>
        </w:tc>
        <w:tc>
          <w:tcPr>
            <w:tcW w:w="3194"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26</w:t>
            </w:r>
          </w:p>
        </w:tc>
      </w:tr>
      <w:tr w:rsidR="00913DF7" w:rsidRPr="00913DF7" w:rsidTr="0067478F">
        <w:trPr>
          <w:trHeight w:val="361"/>
        </w:trPr>
        <w:tc>
          <w:tcPr>
            <w:tcW w:w="2355"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Anh</w:t>
            </w:r>
            <w:proofErr w:type="spellEnd"/>
          </w:p>
        </w:tc>
        <w:tc>
          <w:tcPr>
            <w:tcW w:w="4022"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28</w:t>
            </w:r>
          </w:p>
        </w:tc>
        <w:tc>
          <w:tcPr>
            <w:tcW w:w="3194"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27</w:t>
            </w:r>
          </w:p>
        </w:tc>
      </w:tr>
      <w:tr w:rsidR="00913DF7" w:rsidRPr="00913DF7" w:rsidTr="0067478F">
        <w:trPr>
          <w:trHeight w:val="344"/>
        </w:trPr>
        <w:tc>
          <w:tcPr>
            <w:tcW w:w="2355"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Mê</w:t>
            </w:r>
            <w:proofErr w:type="spellEnd"/>
            <w:r w:rsidRPr="00913DF7">
              <w:rPr>
                <w:sz w:val="26"/>
                <w:szCs w:val="26"/>
              </w:rPr>
              <w:t>-hi-</w:t>
            </w:r>
            <w:proofErr w:type="spellStart"/>
            <w:r w:rsidRPr="00913DF7">
              <w:rPr>
                <w:sz w:val="26"/>
                <w:szCs w:val="26"/>
              </w:rPr>
              <w:t>cô</w:t>
            </w:r>
            <w:proofErr w:type="spellEnd"/>
          </w:p>
        </w:tc>
        <w:tc>
          <w:tcPr>
            <w:tcW w:w="4022"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21</w:t>
            </w:r>
          </w:p>
        </w:tc>
        <w:tc>
          <w:tcPr>
            <w:tcW w:w="3194"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11</w:t>
            </w:r>
          </w:p>
        </w:tc>
      </w:tr>
    </w:tbl>
    <w:p w:rsidR="00913DF7" w:rsidRPr="00913DF7" w:rsidRDefault="00913DF7" w:rsidP="00913DF7">
      <w:pPr>
        <w:tabs>
          <w:tab w:val="left" w:pos="720"/>
        </w:tabs>
        <w:spacing w:line="312" w:lineRule="auto"/>
        <w:rPr>
          <w:b/>
          <w:sz w:val="26"/>
          <w:szCs w:val="26"/>
        </w:rPr>
      </w:pPr>
    </w:p>
    <w:p w:rsidR="00913DF7" w:rsidRPr="00913DF7" w:rsidRDefault="00913DF7" w:rsidP="00913DF7">
      <w:pPr>
        <w:tabs>
          <w:tab w:val="left" w:pos="720"/>
        </w:tabs>
        <w:spacing w:line="312" w:lineRule="auto"/>
        <w:rPr>
          <w:b/>
          <w:sz w:val="26"/>
          <w:szCs w:val="26"/>
        </w:rPr>
      </w:pPr>
      <w:r w:rsidRPr="00913DF7">
        <w:rPr>
          <w:b/>
          <w:sz w:val="26"/>
          <w:szCs w:val="26"/>
        </w:rPr>
        <w:t xml:space="preserve">a. </w:t>
      </w:r>
      <w:proofErr w:type="spellStart"/>
      <w:r w:rsidRPr="00913DF7">
        <w:rPr>
          <w:b/>
          <w:sz w:val="26"/>
          <w:szCs w:val="26"/>
        </w:rPr>
        <w:t>Vẽ</w:t>
      </w:r>
      <w:proofErr w:type="spellEnd"/>
      <w:r w:rsidRPr="00913DF7">
        <w:rPr>
          <w:b/>
          <w:sz w:val="26"/>
          <w:szCs w:val="26"/>
        </w:rPr>
        <w:t xml:space="preserve"> </w:t>
      </w:r>
      <w:proofErr w:type="spellStart"/>
      <w:r w:rsidRPr="00913DF7">
        <w:rPr>
          <w:b/>
          <w:sz w:val="26"/>
          <w:szCs w:val="26"/>
        </w:rPr>
        <w:t>biểu</w:t>
      </w:r>
      <w:proofErr w:type="spellEnd"/>
      <w:r w:rsidRPr="00913DF7">
        <w:rPr>
          <w:b/>
          <w:sz w:val="26"/>
          <w:szCs w:val="26"/>
        </w:rPr>
        <w:t xml:space="preserve"> </w:t>
      </w:r>
      <w:proofErr w:type="spellStart"/>
      <w:r w:rsidRPr="00913DF7">
        <w:rPr>
          <w:b/>
          <w:sz w:val="26"/>
          <w:szCs w:val="26"/>
        </w:rPr>
        <w:t>đồ</w:t>
      </w:r>
      <w:proofErr w:type="spellEnd"/>
      <w:r w:rsidRPr="00913DF7">
        <w:rPr>
          <w:b/>
          <w:sz w:val="26"/>
          <w:szCs w:val="26"/>
        </w:rPr>
        <w:t xml:space="preserve"> </w:t>
      </w:r>
      <w:proofErr w:type="spellStart"/>
      <w:r w:rsidRPr="00913DF7">
        <w:rPr>
          <w:b/>
          <w:sz w:val="26"/>
          <w:szCs w:val="26"/>
        </w:rPr>
        <w:t>hình</w:t>
      </w:r>
      <w:proofErr w:type="spellEnd"/>
      <w:r w:rsidRPr="00913DF7">
        <w:rPr>
          <w:b/>
          <w:sz w:val="26"/>
          <w:szCs w:val="26"/>
        </w:rPr>
        <w:t xml:space="preserve"> </w:t>
      </w:r>
      <w:proofErr w:type="spellStart"/>
      <w:r w:rsidRPr="00913DF7">
        <w:rPr>
          <w:b/>
          <w:sz w:val="26"/>
          <w:szCs w:val="26"/>
        </w:rPr>
        <w:t>cột</w:t>
      </w:r>
      <w:proofErr w:type="spellEnd"/>
      <w:r w:rsidRPr="00913DF7">
        <w:rPr>
          <w:b/>
          <w:sz w:val="26"/>
          <w:szCs w:val="26"/>
        </w:rPr>
        <w:t xml:space="preserve"> </w:t>
      </w:r>
      <w:proofErr w:type="spellStart"/>
      <w:r w:rsidRPr="00913DF7">
        <w:rPr>
          <w:b/>
          <w:sz w:val="26"/>
          <w:szCs w:val="26"/>
        </w:rPr>
        <w:t>thể</w:t>
      </w:r>
      <w:proofErr w:type="spellEnd"/>
      <w:r w:rsidRPr="00913DF7">
        <w:rPr>
          <w:b/>
          <w:sz w:val="26"/>
          <w:szCs w:val="26"/>
        </w:rPr>
        <w:t xml:space="preserve"> </w:t>
      </w:r>
      <w:proofErr w:type="spellStart"/>
      <w:r w:rsidRPr="00913DF7">
        <w:rPr>
          <w:b/>
          <w:sz w:val="26"/>
          <w:szCs w:val="26"/>
        </w:rPr>
        <w:t>hiện</w:t>
      </w:r>
      <w:proofErr w:type="spellEnd"/>
      <w:r w:rsidRPr="00913DF7">
        <w:rPr>
          <w:b/>
          <w:sz w:val="26"/>
          <w:szCs w:val="26"/>
        </w:rPr>
        <w:t xml:space="preserve"> </w:t>
      </w:r>
      <w:proofErr w:type="spellStart"/>
      <w:r w:rsidRPr="00913DF7">
        <w:rPr>
          <w:b/>
          <w:sz w:val="26"/>
          <w:szCs w:val="26"/>
        </w:rPr>
        <w:t>lượng</w:t>
      </w:r>
      <w:proofErr w:type="spellEnd"/>
      <w:r w:rsidRPr="00913DF7">
        <w:rPr>
          <w:b/>
          <w:sz w:val="26"/>
          <w:szCs w:val="26"/>
        </w:rPr>
        <w:t xml:space="preserve"> </w:t>
      </w:r>
      <w:proofErr w:type="spellStart"/>
      <w:r w:rsidRPr="00913DF7">
        <w:rPr>
          <w:b/>
          <w:sz w:val="26"/>
          <w:szCs w:val="26"/>
        </w:rPr>
        <w:t>khách</w:t>
      </w:r>
      <w:proofErr w:type="spellEnd"/>
      <w:r w:rsidRPr="00913DF7">
        <w:rPr>
          <w:b/>
          <w:sz w:val="26"/>
          <w:szCs w:val="26"/>
        </w:rPr>
        <w:t xml:space="preserve"> du </w:t>
      </w:r>
      <w:proofErr w:type="spellStart"/>
      <w:r w:rsidRPr="00913DF7">
        <w:rPr>
          <w:b/>
          <w:sz w:val="26"/>
          <w:szCs w:val="26"/>
        </w:rPr>
        <w:t>lịch</w:t>
      </w:r>
      <w:proofErr w:type="spellEnd"/>
      <w:r w:rsidRPr="00913DF7">
        <w:rPr>
          <w:b/>
          <w:sz w:val="26"/>
          <w:szCs w:val="26"/>
        </w:rPr>
        <w:t xml:space="preserve"> </w:t>
      </w:r>
      <w:proofErr w:type="spellStart"/>
      <w:r w:rsidRPr="00913DF7">
        <w:rPr>
          <w:b/>
          <w:sz w:val="26"/>
          <w:szCs w:val="26"/>
        </w:rPr>
        <w:t>và</w:t>
      </w:r>
      <w:proofErr w:type="spellEnd"/>
      <w:r w:rsidRPr="00913DF7">
        <w:rPr>
          <w:b/>
          <w:sz w:val="26"/>
          <w:szCs w:val="26"/>
        </w:rPr>
        <w:t xml:space="preserve"> </w:t>
      </w:r>
      <w:proofErr w:type="spellStart"/>
      <w:r w:rsidRPr="00913DF7">
        <w:rPr>
          <w:b/>
          <w:sz w:val="26"/>
          <w:szCs w:val="26"/>
        </w:rPr>
        <w:t>doanh</w:t>
      </w:r>
      <w:proofErr w:type="spellEnd"/>
      <w:r w:rsidRPr="00913DF7">
        <w:rPr>
          <w:b/>
          <w:sz w:val="26"/>
          <w:szCs w:val="26"/>
        </w:rPr>
        <w:t xml:space="preserve"> </w:t>
      </w:r>
      <w:proofErr w:type="spellStart"/>
      <w:proofErr w:type="gramStart"/>
      <w:r w:rsidRPr="00913DF7">
        <w:rPr>
          <w:b/>
          <w:sz w:val="26"/>
          <w:szCs w:val="26"/>
        </w:rPr>
        <w:t>thu</w:t>
      </w:r>
      <w:proofErr w:type="spellEnd"/>
      <w:proofErr w:type="gramEnd"/>
      <w:r w:rsidRPr="00913DF7">
        <w:rPr>
          <w:b/>
          <w:sz w:val="26"/>
          <w:szCs w:val="26"/>
        </w:rPr>
        <w:t xml:space="preserve"> du </w:t>
      </w:r>
      <w:proofErr w:type="spellStart"/>
      <w:r w:rsidRPr="00913DF7">
        <w:rPr>
          <w:b/>
          <w:sz w:val="26"/>
          <w:szCs w:val="26"/>
        </w:rPr>
        <w:t>lịch</w:t>
      </w:r>
      <w:proofErr w:type="spellEnd"/>
      <w:r w:rsidRPr="00913DF7">
        <w:rPr>
          <w:b/>
          <w:sz w:val="26"/>
          <w:szCs w:val="26"/>
        </w:rPr>
        <w:t xml:space="preserve"> </w:t>
      </w:r>
      <w:proofErr w:type="spellStart"/>
      <w:r w:rsidRPr="00913DF7">
        <w:rPr>
          <w:b/>
          <w:sz w:val="26"/>
          <w:szCs w:val="26"/>
        </w:rPr>
        <w:t>của</w:t>
      </w:r>
      <w:proofErr w:type="spellEnd"/>
      <w:r w:rsidRPr="00913DF7">
        <w:rPr>
          <w:b/>
          <w:sz w:val="26"/>
          <w:szCs w:val="26"/>
        </w:rPr>
        <w:t xml:space="preserve"> </w:t>
      </w:r>
      <w:proofErr w:type="spellStart"/>
      <w:r w:rsidRPr="00913DF7">
        <w:rPr>
          <w:b/>
          <w:sz w:val="26"/>
          <w:szCs w:val="26"/>
        </w:rPr>
        <w:t>một</w:t>
      </w:r>
      <w:proofErr w:type="spellEnd"/>
      <w:r w:rsidRPr="00913DF7">
        <w:rPr>
          <w:b/>
          <w:sz w:val="26"/>
          <w:szCs w:val="26"/>
        </w:rPr>
        <w:t xml:space="preserve"> </w:t>
      </w:r>
      <w:proofErr w:type="spellStart"/>
      <w:r w:rsidRPr="00913DF7">
        <w:rPr>
          <w:b/>
          <w:sz w:val="26"/>
          <w:szCs w:val="26"/>
        </w:rPr>
        <w:t>số</w:t>
      </w:r>
      <w:proofErr w:type="spellEnd"/>
      <w:r w:rsidRPr="00913DF7">
        <w:rPr>
          <w:b/>
          <w:sz w:val="26"/>
          <w:szCs w:val="26"/>
        </w:rPr>
        <w:t xml:space="preserve"> </w:t>
      </w:r>
      <w:proofErr w:type="spellStart"/>
      <w:r w:rsidRPr="00913DF7">
        <w:rPr>
          <w:b/>
          <w:sz w:val="26"/>
          <w:szCs w:val="26"/>
        </w:rPr>
        <w:t>nước</w:t>
      </w:r>
      <w:proofErr w:type="spellEnd"/>
      <w:r w:rsidRPr="00913DF7">
        <w:rPr>
          <w:b/>
          <w:sz w:val="26"/>
          <w:szCs w:val="26"/>
        </w:rPr>
        <w:t xml:space="preserve"> </w:t>
      </w:r>
      <w:proofErr w:type="spellStart"/>
      <w:r w:rsidRPr="00913DF7">
        <w:rPr>
          <w:b/>
          <w:sz w:val="26"/>
          <w:szCs w:val="26"/>
        </w:rPr>
        <w:t>trên</w:t>
      </w:r>
      <w:proofErr w:type="spellEnd"/>
      <w:r w:rsidRPr="00913DF7">
        <w:rPr>
          <w:b/>
          <w:sz w:val="26"/>
          <w:szCs w:val="26"/>
        </w:rPr>
        <w:t xml:space="preserve"> </w:t>
      </w:r>
      <w:proofErr w:type="spellStart"/>
      <w:r w:rsidRPr="00913DF7">
        <w:rPr>
          <w:b/>
          <w:sz w:val="26"/>
          <w:szCs w:val="26"/>
        </w:rPr>
        <w:t>thế</w:t>
      </w:r>
      <w:proofErr w:type="spellEnd"/>
      <w:r w:rsidRPr="00913DF7">
        <w:rPr>
          <w:b/>
          <w:sz w:val="26"/>
          <w:szCs w:val="26"/>
        </w:rPr>
        <w:t xml:space="preserve"> </w:t>
      </w:r>
      <w:proofErr w:type="spellStart"/>
      <w:r w:rsidRPr="00913DF7">
        <w:rPr>
          <w:b/>
          <w:sz w:val="26"/>
          <w:szCs w:val="26"/>
        </w:rPr>
        <w:t>giới</w:t>
      </w:r>
      <w:proofErr w:type="spellEnd"/>
      <w:r w:rsidRPr="00913DF7">
        <w:rPr>
          <w:b/>
          <w:sz w:val="26"/>
          <w:szCs w:val="26"/>
        </w:rPr>
        <w:t xml:space="preserve"> </w:t>
      </w:r>
      <w:proofErr w:type="spellStart"/>
      <w:r w:rsidRPr="00913DF7">
        <w:rPr>
          <w:b/>
          <w:sz w:val="26"/>
          <w:szCs w:val="26"/>
        </w:rPr>
        <w:t>năm</w:t>
      </w:r>
      <w:proofErr w:type="spellEnd"/>
      <w:r w:rsidRPr="00913DF7">
        <w:rPr>
          <w:b/>
          <w:sz w:val="26"/>
          <w:szCs w:val="26"/>
        </w:rPr>
        <w:t xml:space="preserve"> 2004?</w:t>
      </w:r>
    </w:p>
    <w:p w:rsidR="00913DF7" w:rsidRPr="00913DF7" w:rsidRDefault="00913DF7" w:rsidP="00913DF7">
      <w:pPr>
        <w:tabs>
          <w:tab w:val="left" w:pos="720"/>
        </w:tabs>
        <w:spacing w:line="312" w:lineRule="auto"/>
        <w:rPr>
          <w:b/>
          <w:sz w:val="26"/>
          <w:szCs w:val="26"/>
        </w:rPr>
      </w:pPr>
      <w:r w:rsidRPr="00913DF7">
        <w:rPr>
          <w:b/>
          <w:sz w:val="26"/>
          <w:szCs w:val="26"/>
        </w:rPr>
        <w:t xml:space="preserve">b. </w:t>
      </w:r>
      <w:proofErr w:type="spellStart"/>
      <w:r w:rsidRPr="00913DF7">
        <w:rPr>
          <w:b/>
          <w:sz w:val="26"/>
          <w:szCs w:val="26"/>
        </w:rPr>
        <w:t>Nhận</w:t>
      </w:r>
      <w:proofErr w:type="spellEnd"/>
      <w:r w:rsidRPr="00913DF7">
        <w:rPr>
          <w:b/>
          <w:sz w:val="26"/>
          <w:szCs w:val="26"/>
        </w:rPr>
        <w:t xml:space="preserve"> </w:t>
      </w:r>
      <w:proofErr w:type="spellStart"/>
      <w:r w:rsidRPr="00913DF7">
        <w:rPr>
          <w:b/>
          <w:sz w:val="26"/>
          <w:szCs w:val="26"/>
        </w:rPr>
        <w:t>xét</w:t>
      </w:r>
      <w:proofErr w:type="spellEnd"/>
      <w:r w:rsidRPr="00913DF7">
        <w:rPr>
          <w:b/>
          <w:sz w:val="26"/>
          <w:szCs w:val="26"/>
        </w:rPr>
        <w:t>?</w:t>
      </w:r>
    </w:p>
    <w:p w:rsidR="00913DF7" w:rsidRPr="00913DF7" w:rsidRDefault="0067478F" w:rsidP="00913DF7">
      <w:pPr>
        <w:tabs>
          <w:tab w:val="left" w:pos="720"/>
        </w:tabs>
        <w:spacing w:line="312" w:lineRule="auto"/>
        <w:rPr>
          <w:b/>
          <w:sz w:val="26"/>
          <w:szCs w:val="26"/>
        </w:rPr>
      </w:pPr>
      <w:proofErr w:type="spellStart"/>
      <w:r w:rsidRPr="0067478F">
        <w:rPr>
          <w:b/>
          <w:sz w:val="26"/>
          <w:szCs w:val="26"/>
          <w:u w:val="single"/>
        </w:rPr>
        <w:t>Bài</w:t>
      </w:r>
      <w:proofErr w:type="spellEnd"/>
      <w:r w:rsidRPr="0067478F">
        <w:rPr>
          <w:b/>
          <w:sz w:val="26"/>
          <w:szCs w:val="26"/>
          <w:u w:val="single"/>
        </w:rPr>
        <w:t xml:space="preserve"> </w:t>
      </w:r>
      <w:proofErr w:type="spellStart"/>
      <w:r w:rsidRPr="0067478F">
        <w:rPr>
          <w:b/>
          <w:sz w:val="26"/>
          <w:szCs w:val="26"/>
          <w:u w:val="single"/>
        </w:rPr>
        <w:t>tập</w:t>
      </w:r>
      <w:proofErr w:type="spellEnd"/>
      <w:r w:rsidRPr="0067478F">
        <w:rPr>
          <w:b/>
          <w:sz w:val="26"/>
          <w:szCs w:val="26"/>
          <w:u w:val="single"/>
        </w:rPr>
        <w:t xml:space="preserve"> 2:</w:t>
      </w:r>
      <w:r w:rsidR="00913DF7" w:rsidRPr="00913DF7">
        <w:rPr>
          <w:b/>
          <w:sz w:val="26"/>
          <w:szCs w:val="26"/>
        </w:rPr>
        <w:t xml:space="preserve"> Cho </w:t>
      </w:r>
      <w:proofErr w:type="spellStart"/>
      <w:r w:rsidR="00913DF7" w:rsidRPr="00913DF7">
        <w:rPr>
          <w:b/>
          <w:sz w:val="26"/>
          <w:szCs w:val="26"/>
        </w:rPr>
        <w:t>bảng</w:t>
      </w:r>
      <w:proofErr w:type="spellEnd"/>
      <w:r w:rsidR="00913DF7" w:rsidRPr="00913DF7">
        <w:rPr>
          <w:b/>
          <w:sz w:val="26"/>
          <w:szCs w:val="26"/>
        </w:rPr>
        <w:t xml:space="preserve"> </w:t>
      </w:r>
      <w:proofErr w:type="spellStart"/>
      <w:r w:rsidR="00913DF7" w:rsidRPr="00913DF7">
        <w:rPr>
          <w:b/>
          <w:sz w:val="26"/>
          <w:szCs w:val="26"/>
        </w:rPr>
        <w:t>số</w:t>
      </w:r>
      <w:proofErr w:type="spellEnd"/>
      <w:r w:rsidR="00913DF7" w:rsidRPr="00913DF7">
        <w:rPr>
          <w:b/>
          <w:sz w:val="26"/>
          <w:szCs w:val="26"/>
        </w:rPr>
        <w:t xml:space="preserve"> </w:t>
      </w:r>
      <w:proofErr w:type="spellStart"/>
      <w:r w:rsidR="00913DF7" w:rsidRPr="00913DF7">
        <w:rPr>
          <w:b/>
          <w:sz w:val="26"/>
          <w:szCs w:val="26"/>
        </w:rPr>
        <w:t>liệu</w:t>
      </w:r>
      <w:proofErr w:type="spellEnd"/>
      <w:r w:rsidR="00913DF7" w:rsidRPr="00913DF7">
        <w:rPr>
          <w:b/>
          <w:sz w:val="26"/>
          <w:szCs w:val="26"/>
        </w:rPr>
        <w:t xml:space="preserve">: </w:t>
      </w:r>
    </w:p>
    <w:p w:rsidR="00913DF7" w:rsidRPr="00913DF7" w:rsidRDefault="0067478F" w:rsidP="00913DF7">
      <w:pPr>
        <w:tabs>
          <w:tab w:val="left" w:pos="720"/>
        </w:tabs>
        <w:spacing w:line="312" w:lineRule="auto"/>
        <w:jc w:val="center"/>
        <w:rPr>
          <w:b/>
          <w:sz w:val="26"/>
          <w:szCs w:val="26"/>
        </w:rPr>
      </w:pPr>
      <w:r>
        <w:rPr>
          <w:b/>
          <w:sz w:val="26"/>
          <w:szCs w:val="26"/>
        </w:rPr>
        <w:t>CƠ CẤU SỬ DỤNG NĂNG LƯỢNG THẾ GIỚI NĂM</w:t>
      </w:r>
      <w:r w:rsidR="00913DF7" w:rsidRPr="00913DF7">
        <w:rPr>
          <w:b/>
          <w:sz w:val="26"/>
          <w:szCs w:val="26"/>
        </w:rPr>
        <w:t xml:space="preserve"> 1940 – 2000 (</w:t>
      </w:r>
      <w:proofErr w:type="spellStart"/>
      <w:r w:rsidR="00913DF7" w:rsidRPr="00913DF7">
        <w:rPr>
          <w:b/>
          <w:sz w:val="26"/>
          <w:szCs w:val="26"/>
        </w:rPr>
        <w:t>đơn</w:t>
      </w:r>
      <w:proofErr w:type="spellEnd"/>
      <w:r w:rsidR="00913DF7" w:rsidRPr="00913DF7">
        <w:rPr>
          <w:b/>
          <w:sz w:val="26"/>
          <w:szCs w:val="26"/>
        </w:rPr>
        <w:t xml:space="preserve"> </w:t>
      </w:r>
      <w:proofErr w:type="spellStart"/>
      <w:proofErr w:type="gramStart"/>
      <w:r w:rsidR="00913DF7" w:rsidRPr="00913DF7">
        <w:rPr>
          <w:b/>
          <w:sz w:val="26"/>
          <w:szCs w:val="26"/>
        </w:rPr>
        <w:t>vị</w:t>
      </w:r>
      <w:proofErr w:type="spellEnd"/>
      <w:r w:rsidR="00913DF7" w:rsidRPr="00913DF7">
        <w:rPr>
          <w:b/>
          <w:sz w:val="26"/>
          <w:szCs w:val="26"/>
        </w:rPr>
        <w:t xml:space="preserve"> :</w:t>
      </w:r>
      <w:proofErr w:type="gramEnd"/>
      <w:r w:rsidR="00913DF7" w:rsidRPr="00913DF7">
        <w:rPr>
          <w:b/>
          <w:sz w:val="26"/>
          <w:szCs w:val="26"/>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270"/>
        <w:gridCol w:w="1289"/>
        <w:gridCol w:w="1268"/>
        <w:gridCol w:w="2590"/>
        <w:gridCol w:w="1732"/>
      </w:tblGrid>
      <w:tr w:rsidR="00913DF7" w:rsidRPr="00913DF7" w:rsidTr="00054535">
        <w:tc>
          <w:tcPr>
            <w:tcW w:w="1276"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Năm</w:t>
            </w:r>
            <w:proofErr w:type="spellEnd"/>
          </w:p>
        </w:tc>
        <w:tc>
          <w:tcPr>
            <w:tcW w:w="1417"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Củi</w:t>
            </w:r>
            <w:proofErr w:type="spellEnd"/>
            <w:r w:rsidRPr="00913DF7">
              <w:rPr>
                <w:sz w:val="26"/>
                <w:szCs w:val="26"/>
              </w:rPr>
              <w:t xml:space="preserve">, </w:t>
            </w:r>
            <w:proofErr w:type="spellStart"/>
            <w:r w:rsidRPr="00913DF7">
              <w:rPr>
                <w:sz w:val="26"/>
                <w:szCs w:val="26"/>
              </w:rPr>
              <w:t>gỗ</w:t>
            </w:r>
            <w:proofErr w:type="spellEnd"/>
          </w:p>
        </w:tc>
        <w:tc>
          <w:tcPr>
            <w:tcW w:w="1418"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 xml:space="preserve">Than </w:t>
            </w:r>
            <w:proofErr w:type="spellStart"/>
            <w:r w:rsidRPr="00913DF7">
              <w:rPr>
                <w:sz w:val="26"/>
                <w:szCs w:val="26"/>
              </w:rPr>
              <w:t>đá</w:t>
            </w:r>
            <w:proofErr w:type="spellEnd"/>
          </w:p>
        </w:tc>
        <w:tc>
          <w:tcPr>
            <w:tcW w:w="1417"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Dầu</w:t>
            </w:r>
            <w:proofErr w:type="spellEnd"/>
            <w:r w:rsidRPr="00913DF7">
              <w:rPr>
                <w:sz w:val="26"/>
                <w:szCs w:val="26"/>
              </w:rPr>
              <w:t xml:space="preserve"> </w:t>
            </w:r>
            <w:proofErr w:type="spellStart"/>
            <w:r w:rsidRPr="00913DF7">
              <w:rPr>
                <w:sz w:val="26"/>
                <w:szCs w:val="26"/>
              </w:rPr>
              <w:t>khí</w:t>
            </w:r>
            <w:proofErr w:type="spellEnd"/>
          </w:p>
        </w:tc>
        <w:tc>
          <w:tcPr>
            <w:tcW w:w="2977"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Năng</w:t>
            </w:r>
            <w:proofErr w:type="spellEnd"/>
            <w:r w:rsidRPr="00913DF7">
              <w:rPr>
                <w:sz w:val="26"/>
                <w:szCs w:val="26"/>
              </w:rPr>
              <w:t xml:space="preserve"> </w:t>
            </w:r>
            <w:proofErr w:type="spellStart"/>
            <w:r w:rsidRPr="00913DF7">
              <w:rPr>
                <w:sz w:val="26"/>
                <w:szCs w:val="26"/>
              </w:rPr>
              <w:t>lượng</w:t>
            </w:r>
            <w:proofErr w:type="spellEnd"/>
            <w:r w:rsidRPr="00913DF7">
              <w:rPr>
                <w:sz w:val="26"/>
                <w:szCs w:val="26"/>
              </w:rPr>
              <w:t xml:space="preserve"> </w:t>
            </w:r>
            <w:proofErr w:type="spellStart"/>
            <w:r w:rsidRPr="00913DF7">
              <w:rPr>
                <w:sz w:val="26"/>
                <w:szCs w:val="26"/>
              </w:rPr>
              <w:t>nguyên</w:t>
            </w:r>
            <w:proofErr w:type="spellEnd"/>
            <w:r w:rsidRPr="00913DF7">
              <w:rPr>
                <w:sz w:val="26"/>
                <w:szCs w:val="26"/>
              </w:rPr>
              <w:t xml:space="preserve"> </w:t>
            </w:r>
            <w:proofErr w:type="spellStart"/>
            <w:r w:rsidRPr="00913DF7">
              <w:rPr>
                <w:sz w:val="26"/>
                <w:szCs w:val="26"/>
              </w:rPr>
              <w:t>tử</w:t>
            </w:r>
            <w:proofErr w:type="spellEnd"/>
            <w:r w:rsidRPr="00913DF7">
              <w:rPr>
                <w:sz w:val="26"/>
                <w:szCs w:val="26"/>
              </w:rPr>
              <w:t xml:space="preserve">, </w:t>
            </w:r>
            <w:proofErr w:type="spellStart"/>
            <w:r w:rsidRPr="00913DF7">
              <w:rPr>
                <w:sz w:val="26"/>
                <w:szCs w:val="26"/>
              </w:rPr>
              <w:t>thuỷ</w:t>
            </w:r>
            <w:proofErr w:type="spellEnd"/>
            <w:r w:rsidRPr="00913DF7">
              <w:rPr>
                <w:sz w:val="26"/>
                <w:szCs w:val="26"/>
              </w:rPr>
              <w:t xml:space="preserve"> </w:t>
            </w:r>
            <w:proofErr w:type="spellStart"/>
            <w:r w:rsidRPr="00913DF7">
              <w:rPr>
                <w:sz w:val="26"/>
                <w:szCs w:val="26"/>
              </w:rPr>
              <w:t>điện</w:t>
            </w:r>
            <w:proofErr w:type="spellEnd"/>
          </w:p>
        </w:tc>
        <w:tc>
          <w:tcPr>
            <w:tcW w:w="1950" w:type="dxa"/>
            <w:vAlign w:val="center"/>
          </w:tcPr>
          <w:p w:rsidR="00913DF7" w:rsidRPr="00913DF7" w:rsidRDefault="00913DF7" w:rsidP="00913DF7">
            <w:pPr>
              <w:tabs>
                <w:tab w:val="left" w:pos="720"/>
              </w:tabs>
              <w:spacing w:line="312" w:lineRule="auto"/>
              <w:jc w:val="center"/>
              <w:rPr>
                <w:sz w:val="26"/>
                <w:szCs w:val="26"/>
              </w:rPr>
            </w:pPr>
            <w:proofErr w:type="spellStart"/>
            <w:r w:rsidRPr="00913DF7">
              <w:rPr>
                <w:sz w:val="26"/>
                <w:szCs w:val="26"/>
              </w:rPr>
              <w:t>Năng</w:t>
            </w:r>
            <w:proofErr w:type="spellEnd"/>
            <w:r w:rsidRPr="00913DF7">
              <w:rPr>
                <w:sz w:val="26"/>
                <w:szCs w:val="26"/>
              </w:rPr>
              <w:t xml:space="preserve"> </w:t>
            </w:r>
            <w:proofErr w:type="spellStart"/>
            <w:r w:rsidRPr="00913DF7">
              <w:rPr>
                <w:sz w:val="26"/>
                <w:szCs w:val="26"/>
              </w:rPr>
              <w:t>lượng</w:t>
            </w:r>
            <w:proofErr w:type="spellEnd"/>
            <w:r w:rsidRPr="00913DF7">
              <w:rPr>
                <w:sz w:val="26"/>
                <w:szCs w:val="26"/>
              </w:rPr>
              <w:t xml:space="preserve"> </w:t>
            </w:r>
            <w:proofErr w:type="spellStart"/>
            <w:r w:rsidRPr="00913DF7">
              <w:rPr>
                <w:sz w:val="26"/>
                <w:szCs w:val="26"/>
              </w:rPr>
              <w:t>mới</w:t>
            </w:r>
            <w:proofErr w:type="spellEnd"/>
          </w:p>
        </w:tc>
      </w:tr>
      <w:tr w:rsidR="00913DF7" w:rsidRPr="00913DF7" w:rsidTr="00054535">
        <w:tc>
          <w:tcPr>
            <w:tcW w:w="1276"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1940</w:t>
            </w:r>
          </w:p>
        </w:tc>
        <w:tc>
          <w:tcPr>
            <w:tcW w:w="1417"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14</w:t>
            </w:r>
          </w:p>
        </w:tc>
        <w:tc>
          <w:tcPr>
            <w:tcW w:w="1418"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57</w:t>
            </w:r>
          </w:p>
        </w:tc>
        <w:tc>
          <w:tcPr>
            <w:tcW w:w="1417"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3</w:t>
            </w:r>
          </w:p>
        </w:tc>
        <w:tc>
          <w:tcPr>
            <w:tcW w:w="2977"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26</w:t>
            </w:r>
          </w:p>
        </w:tc>
        <w:tc>
          <w:tcPr>
            <w:tcW w:w="1950" w:type="dxa"/>
            <w:vAlign w:val="center"/>
          </w:tcPr>
          <w:p w:rsidR="00913DF7" w:rsidRPr="00913DF7" w:rsidRDefault="00913DF7" w:rsidP="00913DF7">
            <w:pPr>
              <w:tabs>
                <w:tab w:val="left" w:pos="720"/>
              </w:tabs>
              <w:spacing w:line="312" w:lineRule="auto"/>
              <w:jc w:val="center"/>
              <w:rPr>
                <w:sz w:val="26"/>
                <w:szCs w:val="26"/>
              </w:rPr>
            </w:pPr>
          </w:p>
        </w:tc>
      </w:tr>
      <w:tr w:rsidR="00913DF7" w:rsidRPr="00913DF7" w:rsidTr="00054535">
        <w:tc>
          <w:tcPr>
            <w:tcW w:w="1276"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2000</w:t>
            </w:r>
          </w:p>
        </w:tc>
        <w:tc>
          <w:tcPr>
            <w:tcW w:w="1417"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5</w:t>
            </w:r>
          </w:p>
        </w:tc>
        <w:tc>
          <w:tcPr>
            <w:tcW w:w="1418"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20</w:t>
            </w:r>
          </w:p>
        </w:tc>
        <w:tc>
          <w:tcPr>
            <w:tcW w:w="1417"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14</w:t>
            </w:r>
          </w:p>
        </w:tc>
        <w:tc>
          <w:tcPr>
            <w:tcW w:w="2977"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54</w:t>
            </w:r>
          </w:p>
        </w:tc>
        <w:tc>
          <w:tcPr>
            <w:tcW w:w="1950" w:type="dxa"/>
            <w:vAlign w:val="center"/>
          </w:tcPr>
          <w:p w:rsidR="00913DF7" w:rsidRPr="00913DF7" w:rsidRDefault="00913DF7" w:rsidP="00913DF7">
            <w:pPr>
              <w:tabs>
                <w:tab w:val="left" w:pos="720"/>
              </w:tabs>
              <w:spacing w:line="312" w:lineRule="auto"/>
              <w:jc w:val="center"/>
              <w:rPr>
                <w:sz w:val="26"/>
                <w:szCs w:val="26"/>
              </w:rPr>
            </w:pPr>
            <w:r w:rsidRPr="00913DF7">
              <w:rPr>
                <w:sz w:val="26"/>
                <w:szCs w:val="26"/>
              </w:rPr>
              <w:t>7</w:t>
            </w:r>
          </w:p>
        </w:tc>
      </w:tr>
    </w:tbl>
    <w:p w:rsidR="00913DF7" w:rsidRPr="00913DF7" w:rsidRDefault="00913DF7" w:rsidP="00913DF7">
      <w:pPr>
        <w:tabs>
          <w:tab w:val="left" w:pos="720"/>
        </w:tabs>
        <w:spacing w:line="312" w:lineRule="auto"/>
        <w:rPr>
          <w:sz w:val="26"/>
          <w:szCs w:val="26"/>
        </w:rPr>
      </w:pPr>
    </w:p>
    <w:p w:rsidR="00913DF7" w:rsidRPr="00913DF7" w:rsidRDefault="00913DF7" w:rsidP="00913DF7">
      <w:pPr>
        <w:tabs>
          <w:tab w:val="left" w:pos="720"/>
        </w:tabs>
        <w:spacing w:line="312" w:lineRule="auto"/>
        <w:rPr>
          <w:b/>
          <w:sz w:val="26"/>
          <w:szCs w:val="26"/>
        </w:rPr>
      </w:pPr>
      <w:proofErr w:type="gramStart"/>
      <w:r w:rsidRPr="00913DF7">
        <w:rPr>
          <w:b/>
          <w:sz w:val="26"/>
          <w:szCs w:val="26"/>
        </w:rPr>
        <w:t xml:space="preserve">a. </w:t>
      </w:r>
      <w:proofErr w:type="spellStart"/>
      <w:r w:rsidRPr="00913DF7">
        <w:rPr>
          <w:b/>
          <w:sz w:val="26"/>
          <w:szCs w:val="26"/>
        </w:rPr>
        <w:t>Vẽ</w:t>
      </w:r>
      <w:proofErr w:type="spellEnd"/>
      <w:proofErr w:type="gramEnd"/>
      <w:r w:rsidRPr="00913DF7">
        <w:rPr>
          <w:b/>
          <w:sz w:val="26"/>
          <w:szCs w:val="26"/>
        </w:rPr>
        <w:t xml:space="preserve"> </w:t>
      </w:r>
      <w:proofErr w:type="spellStart"/>
      <w:r w:rsidRPr="00913DF7">
        <w:rPr>
          <w:b/>
          <w:sz w:val="26"/>
          <w:szCs w:val="26"/>
        </w:rPr>
        <w:t>biểu</w:t>
      </w:r>
      <w:proofErr w:type="spellEnd"/>
      <w:r w:rsidRPr="00913DF7">
        <w:rPr>
          <w:b/>
          <w:sz w:val="26"/>
          <w:szCs w:val="26"/>
        </w:rPr>
        <w:t xml:space="preserve"> </w:t>
      </w:r>
      <w:proofErr w:type="spellStart"/>
      <w:r w:rsidRPr="00913DF7">
        <w:rPr>
          <w:b/>
          <w:sz w:val="26"/>
          <w:szCs w:val="26"/>
        </w:rPr>
        <w:t>đồ</w:t>
      </w:r>
      <w:proofErr w:type="spellEnd"/>
      <w:r w:rsidRPr="00913DF7">
        <w:rPr>
          <w:b/>
          <w:sz w:val="26"/>
          <w:szCs w:val="26"/>
        </w:rPr>
        <w:t xml:space="preserve"> </w:t>
      </w:r>
      <w:proofErr w:type="spellStart"/>
      <w:r w:rsidRPr="00913DF7">
        <w:rPr>
          <w:b/>
          <w:sz w:val="26"/>
          <w:szCs w:val="26"/>
        </w:rPr>
        <w:t>tròn</w:t>
      </w:r>
      <w:proofErr w:type="spellEnd"/>
      <w:r w:rsidRPr="00913DF7">
        <w:rPr>
          <w:b/>
          <w:sz w:val="26"/>
          <w:szCs w:val="26"/>
        </w:rPr>
        <w:t xml:space="preserve"> </w:t>
      </w:r>
      <w:proofErr w:type="spellStart"/>
      <w:r w:rsidRPr="00913DF7">
        <w:rPr>
          <w:b/>
          <w:sz w:val="26"/>
          <w:szCs w:val="26"/>
        </w:rPr>
        <w:t>thể</w:t>
      </w:r>
      <w:proofErr w:type="spellEnd"/>
      <w:r w:rsidRPr="00913DF7">
        <w:rPr>
          <w:b/>
          <w:sz w:val="26"/>
          <w:szCs w:val="26"/>
        </w:rPr>
        <w:t xml:space="preserve"> </w:t>
      </w:r>
      <w:proofErr w:type="spellStart"/>
      <w:r w:rsidRPr="00913DF7">
        <w:rPr>
          <w:b/>
          <w:sz w:val="26"/>
          <w:szCs w:val="26"/>
        </w:rPr>
        <w:t>hiện</w:t>
      </w:r>
      <w:proofErr w:type="spellEnd"/>
      <w:r w:rsidRPr="00913DF7">
        <w:rPr>
          <w:b/>
          <w:sz w:val="26"/>
          <w:szCs w:val="26"/>
        </w:rPr>
        <w:t xml:space="preserve"> </w:t>
      </w:r>
      <w:proofErr w:type="spellStart"/>
      <w:r w:rsidRPr="00913DF7">
        <w:rPr>
          <w:b/>
          <w:sz w:val="26"/>
          <w:szCs w:val="26"/>
        </w:rPr>
        <w:t>cơ</w:t>
      </w:r>
      <w:proofErr w:type="spellEnd"/>
      <w:r w:rsidRPr="00913DF7">
        <w:rPr>
          <w:b/>
          <w:sz w:val="26"/>
          <w:szCs w:val="26"/>
        </w:rPr>
        <w:t xml:space="preserve"> </w:t>
      </w:r>
      <w:proofErr w:type="spellStart"/>
      <w:r w:rsidRPr="00913DF7">
        <w:rPr>
          <w:b/>
          <w:sz w:val="26"/>
          <w:szCs w:val="26"/>
        </w:rPr>
        <w:t>cấu</w:t>
      </w:r>
      <w:proofErr w:type="spellEnd"/>
      <w:r w:rsidRPr="00913DF7">
        <w:rPr>
          <w:b/>
          <w:sz w:val="26"/>
          <w:szCs w:val="26"/>
        </w:rPr>
        <w:t xml:space="preserve"> </w:t>
      </w:r>
      <w:proofErr w:type="spellStart"/>
      <w:r w:rsidRPr="00913DF7">
        <w:rPr>
          <w:b/>
          <w:sz w:val="26"/>
          <w:szCs w:val="26"/>
        </w:rPr>
        <w:t>sử</w:t>
      </w:r>
      <w:proofErr w:type="spellEnd"/>
      <w:r w:rsidRPr="00913DF7">
        <w:rPr>
          <w:b/>
          <w:sz w:val="26"/>
          <w:szCs w:val="26"/>
        </w:rPr>
        <w:t xml:space="preserve"> </w:t>
      </w:r>
      <w:proofErr w:type="spellStart"/>
      <w:r w:rsidRPr="00913DF7">
        <w:rPr>
          <w:b/>
          <w:sz w:val="26"/>
          <w:szCs w:val="26"/>
        </w:rPr>
        <w:t>dụng</w:t>
      </w:r>
      <w:proofErr w:type="spellEnd"/>
      <w:r w:rsidRPr="00913DF7">
        <w:rPr>
          <w:b/>
          <w:sz w:val="26"/>
          <w:szCs w:val="26"/>
        </w:rPr>
        <w:t xml:space="preserve"> </w:t>
      </w:r>
      <w:proofErr w:type="spellStart"/>
      <w:r w:rsidRPr="00913DF7">
        <w:rPr>
          <w:b/>
          <w:sz w:val="26"/>
          <w:szCs w:val="26"/>
        </w:rPr>
        <w:t>năng</w:t>
      </w:r>
      <w:proofErr w:type="spellEnd"/>
      <w:r w:rsidRPr="00913DF7">
        <w:rPr>
          <w:b/>
          <w:sz w:val="26"/>
          <w:szCs w:val="26"/>
        </w:rPr>
        <w:t xml:space="preserve"> </w:t>
      </w:r>
      <w:proofErr w:type="spellStart"/>
      <w:r w:rsidRPr="00913DF7">
        <w:rPr>
          <w:b/>
          <w:sz w:val="26"/>
          <w:szCs w:val="26"/>
        </w:rPr>
        <w:t>lượng</w:t>
      </w:r>
      <w:proofErr w:type="spellEnd"/>
      <w:r w:rsidRPr="00913DF7">
        <w:rPr>
          <w:b/>
          <w:sz w:val="26"/>
          <w:szCs w:val="26"/>
        </w:rPr>
        <w:t xml:space="preserve"> </w:t>
      </w:r>
      <w:proofErr w:type="spellStart"/>
      <w:r w:rsidRPr="00913DF7">
        <w:rPr>
          <w:b/>
          <w:sz w:val="26"/>
          <w:szCs w:val="26"/>
        </w:rPr>
        <w:t>trên</w:t>
      </w:r>
      <w:proofErr w:type="spellEnd"/>
      <w:r w:rsidRPr="00913DF7">
        <w:rPr>
          <w:b/>
          <w:sz w:val="26"/>
          <w:szCs w:val="26"/>
        </w:rPr>
        <w:t xml:space="preserve"> </w:t>
      </w:r>
      <w:proofErr w:type="spellStart"/>
      <w:r w:rsidRPr="00913DF7">
        <w:rPr>
          <w:b/>
          <w:sz w:val="26"/>
          <w:szCs w:val="26"/>
        </w:rPr>
        <w:t>thế</w:t>
      </w:r>
      <w:proofErr w:type="spellEnd"/>
      <w:r w:rsidRPr="00913DF7">
        <w:rPr>
          <w:b/>
          <w:sz w:val="26"/>
          <w:szCs w:val="26"/>
        </w:rPr>
        <w:t xml:space="preserve"> </w:t>
      </w:r>
      <w:proofErr w:type="spellStart"/>
      <w:r w:rsidRPr="00913DF7">
        <w:rPr>
          <w:b/>
          <w:sz w:val="26"/>
          <w:szCs w:val="26"/>
        </w:rPr>
        <w:t>giới</w:t>
      </w:r>
      <w:proofErr w:type="spellEnd"/>
      <w:r w:rsidRPr="00913DF7">
        <w:rPr>
          <w:b/>
          <w:sz w:val="26"/>
          <w:szCs w:val="26"/>
        </w:rPr>
        <w:t xml:space="preserve"> </w:t>
      </w:r>
      <w:proofErr w:type="spellStart"/>
      <w:r w:rsidRPr="00913DF7">
        <w:rPr>
          <w:b/>
          <w:sz w:val="26"/>
          <w:szCs w:val="26"/>
        </w:rPr>
        <w:t>năm</w:t>
      </w:r>
      <w:proofErr w:type="spellEnd"/>
      <w:r w:rsidRPr="00913DF7">
        <w:rPr>
          <w:b/>
          <w:sz w:val="26"/>
          <w:szCs w:val="26"/>
        </w:rPr>
        <w:t xml:space="preserve"> 1940, </w:t>
      </w:r>
      <w:proofErr w:type="spellStart"/>
      <w:r w:rsidRPr="00913DF7">
        <w:rPr>
          <w:b/>
          <w:sz w:val="26"/>
          <w:szCs w:val="26"/>
        </w:rPr>
        <w:t>năm</w:t>
      </w:r>
      <w:proofErr w:type="spellEnd"/>
      <w:r w:rsidRPr="00913DF7">
        <w:rPr>
          <w:b/>
          <w:sz w:val="26"/>
          <w:szCs w:val="26"/>
        </w:rPr>
        <w:t xml:space="preserve"> 2000?</w:t>
      </w:r>
    </w:p>
    <w:p w:rsidR="00913DF7" w:rsidRPr="00913DF7" w:rsidRDefault="00913DF7" w:rsidP="0067478F">
      <w:pPr>
        <w:tabs>
          <w:tab w:val="left" w:pos="720"/>
        </w:tabs>
        <w:spacing w:line="312" w:lineRule="auto"/>
        <w:rPr>
          <w:sz w:val="26"/>
          <w:szCs w:val="26"/>
        </w:rPr>
      </w:pPr>
      <w:r w:rsidRPr="00913DF7">
        <w:rPr>
          <w:b/>
          <w:sz w:val="26"/>
          <w:szCs w:val="26"/>
        </w:rPr>
        <w:t xml:space="preserve">b. </w:t>
      </w:r>
      <w:proofErr w:type="spellStart"/>
      <w:r w:rsidRPr="00913DF7">
        <w:rPr>
          <w:b/>
          <w:sz w:val="26"/>
          <w:szCs w:val="26"/>
        </w:rPr>
        <w:t>Nhận</w:t>
      </w:r>
      <w:proofErr w:type="spellEnd"/>
      <w:r w:rsidRPr="00913DF7">
        <w:rPr>
          <w:b/>
          <w:sz w:val="26"/>
          <w:szCs w:val="26"/>
        </w:rPr>
        <w:t xml:space="preserve"> </w:t>
      </w:r>
      <w:proofErr w:type="spellStart"/>
      <w:r w:rsidRPr="00913DF7">
        <w:rPr>
          <w:b/>
          <w:sz w:val="26"/>
          <w:szCs w:val="26"/>
        </w:rPr>
        <w:t>xét</w:t>
      </w:r>
      <w:proofErr w:type="spellEnd"/>
      <w:r w:rsidRPr="00913DF7">
        <w:rPr>
          <w:b/>
          <w:sz w:val="26"/>
          <w:szCs w:val="26"/>
        </w:rPr>
        <w:t xml:space="preserve"> </w:t>
      </w:r>
      <w:proofErr w:type="spellStart"/>
      <w:r w:rsidRPr="00913DF7">
        <w:rPr>
          <w:b/>
          <w:sz w:val="26"/>
          <w:szCs w:val="26"/>
        </w:rPr>
        <w:t>và</w:t>
      </w:r>
      <w:proofErr w:type="spellEnd"/>
      <w:r w:rsidRPr="00913DF7">
        <w:rPr>
          <w:b/>
          <w:sz w:val="26"/>
          <w:szCs w:val="26"/>
        </w:rPr>
        <w:t xml:space="preserve"> </w:t>
      </w:r>
      <w:proofErr w:type="spellStart"/>
      <w:r w:rsidRPr="00913DF7">
        <w:rPr>
          <w:b/>
          <w:sz w:val="26"/>
          <w:szCs w:val="26"/>
        </w:rPr>
        <w:t>giải</w:t>
      </w:r>
      <w:proofErr w:type="spellEnd"/>
      <w:r w:rsidRPr="00913DF7">
        <w:rPr>
          <w:b/>
          <w:sz w:val="26"/>
          <w:szCs w:val="26"/>
        </w:rPr>
        <w:t xml:space="preserve"> </w:t>
      </w:r>
      <w:proofErr w:type="spellStart"/>
      <w:r w:rsidRPr="00913DF7">
        <w:rPr>
          <w:b/>
          <w:sz w:val="26"/>
          <w:szCs w:val="26"/>
        </w:rPr>
        <w:t>thích</w:t>
      </w:r>
      <w:proofErr w:type="spellEnd"/>
    </w:p>
    <w:sectPr w:rsidR="00913DF7" w:rsidRPr="00913DF7" w:rsidSect="008B7D86">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E64"/>
    <w:multiLevelType w:val="hybridMultilevel"/>
    <w:tmpl w:val="336C3DB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340845B4"/>
    <w:multiLevelType w:val="hybridMultilevel"/>
    <w:tmpl w:val="9AD43576"/>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69CA34D7"/>
    <w:multiLevelType w:val="hybridMultilevel"/>
    <w:tmpl w:val="AD9CAA0E"/>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7BD444B2"/>
    <w:multiLevelType w:val="hybridMultilevel"/>
    <w:tmpl w:val="61A8FB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E74763"/>
    <w:rsid w:val="00011405"/>
    <w:rsid w:val="00027FBC"/>
    <w:rsid w:val="000F7B76"/>
    <w:rsid w:val="001B44B1"/>
    <w:rsid w:val="001B5005"/>
    <w:rsid w:val="001D7351"/>
    <w:rsid w:val="00202150"/>
    <w:rsid w:val="00232EAA"/>
    <w:rsid w:val="002A4A47"/>
    <w:rsid w:val="002E59B8"/>
    <w:rsid w:val="00304A69"/>
    <w:rsid w:val="00347BF7"/>
    <w:rsid w:val="003B312C"/>
    <w:rsid w:val="003D3B7A"/>
    <w:rsid w:val="003F0300"/>
    <w:rsid w:val="003F1A48"/>
    <w:rsid w:val="004831A1"/>
    <w:rsid w:val="004F7ED6"/>
    <w:rsid w:val="00593CB3"/>
    <w:rsid w:val="005F6D05"/>
    <w:rsid w:val="0067478F"/>
    <w:rsid w:val="00676497"/>
    <w:rsid w:val="00724953"/>
    <w:rsid w:val="00734B11"/>
    <w:rsid w:val="007830C7"/>
    <w:rsid w:val="008B7D86"/>
    <w:rsid w:val="00913DF7"/>
    <w:rsid w:val="00936B8C"/>
    <w:rsid w:val="009C7274"/>
    <w:rsid w:val="009D317D"/>
    <w:rsid w:val="00A54A04"/>
    <w:rsid w:val="00B01FC1"/>
    <w:rsid w:val="00B068DD"/>
    <w:rsid w:val="00B22ECB"/>
    <w:rsid w:val="00B721C2"/>
    <w:rsid w:val="00BB3E5C"/>
    <w:rsid w:val="00BB47FA"/>
    <w:rsid w:val="00BC40A1"/>
    <w:rsid w:val="00C65BC2"/>
    <w:rsid w:val="00C81F04"/>
    <w:rsid w:val="00CE7DA5"/>
    <w:rsid w:val="00D50FBA"/>
    <w:rsid w:val="00D92BD5"/>
    <w:rsid w:val="00DB5250"/>
    <w:rsid w:val="00DF0648"/>
    <w:rsid w:val="00E20DC3"/>
    <w:rsid w:val="00E74763"/>
    <w:rsid w:val="00E75334"/>
    <w:rsid w:val="00EE5ADD"/>
    <w:rsid w:val="00F13442"/>
    <w:rsid w:val="00F83AD6"/>
    <w:rsid w:val="00FE0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6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763"/>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3B7A"/>
    <w:pPr>
      <w:ind w:left="720"/>
      <w:contextualSpacing/>
    </w:pPr>
  </w:style>
  <w:style w:type="paragraph" w:styleId="NormalWeb">
    <w:name w:val="Normal (Web)"/>
    <w:basedOn w:val="Normal"/>
    <w:uiPriority w:val="99"/>
    <w:semiHidden/>
    <w:unhideWhenUsed/>
    <w:rsid w:val="00E75334"/>
    <w:pPr>
      <w:spacing w:before="100" w:beforeAutospacing="1" w:after="100" w:afterAutospacing="1"/>
    </w:pPr>
  </w:style>
  <w:style w:type="paragraph" w:styleId="BalloonText">
    <w:name w:val="Balloon Text"/>
    <w:basedOn w:val="Normal"/>
    <w:link w:val="BalloonTextChar"/>
    <w:uiPriority w:val="99"/>
    <w:semiHidden/>
    <w:unhideWhenUsed/>
    <w:rsid w:val="00202150"/>
    <w:rPr>
      <w:rFonts w:ascii="Tahoma" w:hAnsi="Tahoma" w:cs="Tahoma"/>
      <w:sz w:val="16"/>
      <w:szCs w:val="16"/>
    </w:rPr>
  </w:style>
  <w:style w:type="character" w:customStyle="1" w:styleId="BalloonTextChar">
    <w:name w:val="Balloon Text Char"/>
    <w:basedOn w:val="DefaultParagraphFont"/>
    <w:link w:val="BalloonText"/>
    <w:uiPriority w:val="99"/>
    <w:semiHidden/>
    <w:rsid w:val="002021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8564">
      <w:bodyDiv w:val="1"/>
      <w:marLeft w:val="0"/>
      <w:marRight w:val="0"/>
      <w:marTop w:val="0"/>
      <w:marBottom w:val="0"/>
      <w:divBdr>
        <w:top w:val="none" w:sz="0" w:space="0" w:color="auto"/>
        <w:left w:val="none" w:sz="0" w:space="0" w:color="auto"/>
        <w:bottom w:val="none" w:sz="0" w:space="0" w:color="auto"/>
        <w:right w:val="none" w:sz="0" w:space="0" w:color="auto"/>
      </w:divBdr>
    </w:div>
    <w:div w:id="41639854">
      <w:bodyDiv w:val="1"/>
      <w:marLeft w:val="0"/>
      <w:marRight w:val="0"/>
      <w:marTop w:val="0"/>
      <w:marBottom w:val="0"/>
      <w:divBdr>
        <w:top w:val="none" w:sz="0" w:space="0" w:color="auto"/>
        <w:left w:val="none" w:sz="0" w:space="0" w:color="auto"/>
        <w:bottom w:val="none" w:sz="0" w:space="0" w:color="auto"/>
        <w:right w:val="none" w:sz="0" w:space="0" w:color="auto"/>
      </w:divBdr>
    </w:div>
    <w:div w:id="116417990">
      <w:bodyDiv w:val="1"/>
      <w:marLeft w:val="0"/>
      <w:marRight w:val="0"/>
      <w:marTop w:val="0"/>
      <w:marBottom w:val="0"/>
      <w:divBdr>
        <w:top w:val="none" w:sz="0" w:space="0" w:color="auto"/>
        <w:left w:val="none" w:sz="0" w:space="0" w:color="auto"/>
        <w:bottom w:val="none" w:sz="0" w:space="0" w:color="auto"/>
        <w:right w:val="none" w:sz="0" w:space="0" w:color="auto"/>
      </w:divBdr>
    </w:div>
    <w:div w:id="118040186">
      <w:bodyDiv w:val="1"/>
      <w:marLeft w:val="0"/>
      <w:marRight w:val="0"/>
      <w:marTop w:val="0"/>
      <w:marBottom w:val="0"/>
      <w:divBdr>
        <w:top w:val="none" w:sz="0" w:space="0" w:color="auto"/>
        <w:left w:val="none" w:sz="0" w:space="0" w:color="auto"/>
        <w:bottom w:val="none" w:sz="0" w:space="0" w:color="auto"/>
        <w:right w:val="none" w:sz="0" w:space="0" w:color="auto"/>
      </w:divBdr>
    </w:div>
    <w:div w:id="141315062">
      <w:bodyDiv w:val="1"/>
      <w:marLeft w:val="0"/>
      <w:marRight w:val="0"/>
      <w:marTop w:val="0"/>
      <w:marBottom w:val="0"/>
      <w:divBdr>
        <w:top w:val="none" w:sz="0" w:space="0" w:color="auto"/>
        <w:left w:val="none" w:sz="0" w:space="0" w:color="auto"/>
        <w:bottom w:val="none" w:sz="0" w:space="0" w:color="auto"/>
        <w:right w:val="none" w:sz="0" w:space="0" w:color="auto"/>
      </w:divBdr>
    </w:div>
    <w:div w:id="141434669">
      <w:bodyDiv w:val="1"/>
      <w:marLeft w:val="0"/>
      <w:marRight w:val="0"/>
      <w:marTop w:val="0"/>
      <w:marBottom w:val="0"/>
      <w:divBdr>
        <w:top w:val="none" w:sz="0" w:space="0" w:color="auto"/>
        <w:left w:val="none" w:sz="0" w:space="0" w:color="auto"/>
        <w:bottom w:val="none" w:sz="0" w:space="0" w:color="auto"/>
        <w:right w:val="none" w:sz="0" w:space="0" w:color="auto"/>
      </w:divBdr>
    </w:div>
    <w:div w:id="142237133">
      <w:bodyDiv w:val="1"/>
      <w:marLeft w:val="0"/>
      <w:marRight w:val="0"/>
      <w:marTop w:val="0"/>
      <w:marBottom w:val="0"/>
      <w:divBdr>
        <w:top w:val="none" w:sz="0" w:space="0" w:color="auto"/>
        <w:left w:val="none" w:sz="0" w:space="0" w:color="auto"/>
        <w:bottom w:val="none" w:sz="0" w:space="0" w:color="auto"/>
        <w:right w:val="none" w:sz="0" w:space="0" w:color="auto"/>
      </w:divBdr>
    </w:div>
    <w:div w:id="193806042">
      <w:bodyDiv w:val="1"/>
      <w:marLeft w:val="0"/>
      <w:marRight w:val="0"/>
      <w:marTop w:val="0"/>
      <w:marBottom w:val="0"/>
      <w:divBdr>
        <w:top w:val="none" w:sz="0" w:space="0" w:color="auto"/>
        <w:left w:val="none" w:sz="0" w:space="0" w:color="auto"/>
        <w:bottom w:val="none" w:sz="0" w:space="0" w:color="auto"/>
        <w:right w:val="none" w:sz="0" w:space="0" w:color="auto"/>
      </w:divBdr>
    </w:div>
    <w:div w:id="202448003">
      <w:bodyDiv w:val="1"/>
      <w:marLeft w:val="0"/>
      <w:marRight w:val="0"/>
      <w:marTop w:val="0"/>
      <w:marBottom w:val="0"/>
      <w:divBdr>
        <w:top w:val="none" w:sz="0" w:space="0" w:color="auto"/>
        <w:left w:val="none" w:sz="0" w:space="0" w:color="auto"/>
        <w:bottom w:val="none" w:sz="0" w:space="0" w:color="auto"/>
        <w:right w:val="none" w:sz="0" w:space="0" w:color="auto"/>
      </w:divBdr>
    </w:div>
    <w:div w:id="207646674">
      <w:bodyDiv w:val="1"/>
      <w:marLeft w:val="0"/>
      <w:marRight w:val="0"/>
      <w:marTop w:val="0"/>
      <w:marBottom w:val="0"/>
      <w:divBdr>
        <w:top w:val="none" w:sz="0" w:space="0" w:color="auto"/>
        <w:left w:val="none" w:sz="0" w:space="0" w:color="auto"/>
        <w:bottom w:val="none" w:sz="0" w:space="0" w:color="auto"/>
        <w:right w:val="none" w:sz="0" w:space="0" w:color="auto"/>
      </w:divBdr>
    </w:div>
    <w:div w:id="231819388">
      <w:bodyDiv w:val="1"/>
      <w:marLeft w:val="0"/>
      <w:marRight w:val="0"/>
      <w:marTop w:val="0"/>
      <w:marBottom w:val="0"/>
      <w:divBdr>
        <w:top w:val="none" w:sz="0" w:space="0" w:color="auto"/>
        <w:left w:val="none" w:sz="0" w:space="0" w:color="auto"/>
        <w:bottom w:val="none" w:sz="0" w:space="0" w:color="auto"/>
        <w:right w:val="none" w:sz="0" w:space="0" w:color="auto"/>
      </w:divBdr>
    </w:div>
    <w:div w:id="319698459">
      <w:bodyDiv w:val="1"/>
      <w:marLeft w:val="0"/>
      <w:marRight w:val="0"/>
      <w:marTop w:val="0"/>
      <w:marBottom w:val="0"/>
      <w:divBdr>
        <w:top w:val="none" w:sz="0" w:space="0" w:color="auto"/>
        <w:left w:val="none" w:sz="0" w:space="0" w:color="auto"/>
        <w:bottom w:val="none" w:sz="0" w:space="0" w:color="auto"/>
        <w:right w:val="none" w:sz="0" w:space="0" w:color="auto"/>
      </w:divBdr>
    </w:div>
    <w:div w:id="321931435">
      <w:bodyDiv w:val="1"/>
      <w:marLeft w:val="0"/>
      <w:marRight w:val="0"/>
      <w:marTop w:val="0"/>
      <w:marBottom w:val="0"/>
      <w:divBdr>
        <w:top w:val="none" w:sz="0" w:space="0" w:color="auto"/>
        <w:left w:val="none" w:sz="0" w:space="0" w:color="auto"/>
        <w:bottom w:val="none" w:sz="0" w:space="0" w:color="auto"/>
        <w:right w:val="none" w:sz="0" w:space="0" w:color="auto"/>
      </w:divBdr>
    </w:div>
    <w:div w:id="352920429">
      <w:bodyDiv w:val="1"/>
      <w:marLeft w:val="0"/>
      <w:marRight w:val="0"/>
      <w:marTop w:val="0"/>
      <w:marBottom w:val="0"/>
      <w:divBdr>
        <w:top w:val="none" w:sz="0" w:space="0" w:color="auto"/>
        <w:left w:val="none" w:sz="0" w:space="0" w:color="auto"/>
        <w:bottom w:val="none" w:sz="0" w:space="0" w:color="auto"/>
        <w:right w:val="none" w:sz="0" w:space="0" w:color="auto"/>
      </w:divBdr>
    </w:div>
    <w:div w:id="365643525">
      <w:bodyDiv w:val="1"/>
      <w:marLeft w:val="0"/>
      <w:marRight w:val="0"/>
      <w:marTop w:val="0"/>
      <w:marBottom w:val="0"/>
      <w:divBdr>
        <w:top w:val="none" w:sz="0" w:space="0" w:color="auto"/>
        <w:left w:val="none" w:sz="0" w:space="0" w:color="auto"/>
        <w:bottom w:val="none" w:sz="0" w:space="0" w:color="auto"/>
        <w:right w:val="none" w:sz="0" w:space="0" w:color="auto"/>
      </w:divBdr>
    </w:div>
    <w:div w:id="383453040">
      <w:bodyDiv w:val="1"/>
      <w:marLeft w:val="0"/>
      <w:marRight w:val="0"/>
      <w:marTop w:val="0"/>
      <w:marBottom w:val="0"/>
      <w:divBdr>
        <w:top w:val="none" w:sz="0" w:space="0" w:color="auto"/>
        <w:left w:val="none" w:sz="0" w:space="0" w:color="auto"/>
        <w:bottom w:val="none" w:sz="0" w:space="0" w:color="auto"/>
        <w:right w:val="none" w:sz="0" w:space="0" w:color="auto"/>
      </w:divBdr>
    </w:div>
    <w:div w:id="406731968">
      <w:bodyDiv w:val="1"/>
      <w:marLeft w:val="0"/>
      <w:marRight w:val="0"/>
      <w:marTop w:val="0"/>
      <w:marBottom w:val="0"/>
      <w:divBdr>
        <w:top w:val="none" w:sz="0" w:space="0" w:color="auto"/>
        <w:left w:val="none" w:sz="0" w:space="0" w:color="auto"/>
        <w:bottom w:val="none" w:sz="0" w:space="0" w:color="auto"/>
        <w:right w:val="none" w:sz="0" w:space="0" w:color="auto"/>
      </w:divBdr>
    </w:div>
    <w:div w:id="408622356">
      <w:bodyDiv w:val="1"/>
      <w:marLeft w:val="0"/>
      <w:marRight w:val="0"/>
      <w:marTop w:val="0"/>
      <w:marBottom w:val="0"/>
      <w:divBdr>
        <w:top w:val="none" w:sz="0" w:space="0" w:color="auto"/>
        <w:left w:val="none" w:sz="0" w:space="0" w:color="auto"/>
        <w:bottom w:val="none" w:sz="0" w:space="0" w:color="auto"/>
        <w:right w:val="none" w:sz="0" w:space="0" w:color="auto"/>
      </w:divBdr>
    </w:div>
    <w:div w:id="415248691">
      <w:bodyDiv w:val="1"/>
      <w:marLeft w:val="0"/>
      <w:marRight w:val="0"/>
      <w:marTop w:val="0"/>
      <w:marBottom w:val="0"/>
      <w:divBdr>
        <w:top w:val="none" w:sz="0" w:space="0" w:color="auto"/>
        <w:left w:val="none" w:sz="0" w:space="0" w:color="auto"/>
        <w:bottom w:val="none" w:sz="0" w:space="0" w:color="auto"/>
        <w:right w:val="none" w:sz="0" w:space="0" w:color="auto"/>
      </w:divBdr>
    </w:div>
    <w:div w:id="420882778">
      <w:bodyDiv w:val="1"/>
      <w:marLeft w:val="0"/>
      <w:marRight w:val="0"/>
      <w:marTop w:val="0"/>
      <w:marBottom w:val="0"/>
      <w:divBdr>
        <w:top w:val="none" w:sz="0" w:space="0" w:color="auto"/>
        <w:left w:val="none" w:sz="0" w:space="0" w:color="auto"/>
        <w:bottom w:val="none" w:sz="0" w:space="0" w:color="auto"/>
        <w:right w:val="none" w:sz="0" w:space="0" w:color="auto"/>
      </w:divBdr>
    </w:div>
    <w:div w:id="443622313">
      <w:bodyDiv w:val="1"/>
      <w:marLeft w:val="0"/>
      <w:marRight w:val="0"/>
      <w:marTop w:val="0"/>
      <w:marBottom w:val="0"/>
      <w:divBdr>
        <w:top w:val="none" w:sz="0" w:space="0" w:color="auto"/>
        <w:left w:val="none" w:sz="0" w:space="0" w:color="auto"/>
        <w:bottom w:val="none" w:sz="0" w:space="0" w:color="auto"/>
        <w:right w:val="none" w:sz="0" w:space="0" w:color="auto"/>
      </w:divBdr>
    </w:div>
    <w:div w:id="452672981">
      <w:bodyDiv w:val="1"/>
      <w:marLeft w:val="0"/>
      <w:marRight w:val="0"/>
      <w:marTop w:val="0"/>
      <w:marBottom w:val="0"/>
      <w:divBdr>
        <w:top w:val="none" w:sz="0" w:space="0" w:color="auto"/>
        <w:left w:val="none" w:sz="0" w:space="0" w:color="auto"/>
        <w:bottom w:val="none" w:sz="0" w:space="0" w:color="auto"/>
        <w:right w:val="none" w:sz="0" w:space="0" w:color="auto"/>
      </w:divBdr>
    </w:div>
    <w:div w:id="509224777">
      <w:bodyDiv w:val="1"/>
      <w:marLeft w:val="0"/>
      <w:marRight w:val="0"/>
      <w:marTop w:val="0"/>
      <w:marBottom w:val="0"/>
      <w:divBdr>
        <w:top w:val="none" w:sz="0" w:space="0" w:color="auto"/>
        <w:left w:val="none" w:sz="0" w:space="0" w:color="auto"/>
        <w:bottom w:val="none" w:sz="0" w:space="0" w:color="auto"/>
        <w:right w:val="none" w:sz="0" w:space="0" w:color="auto"/>
      </w:divBdr>
    </w:div>
    <w:div w:id="535048209">
      <w:bodyDiv w:val="1"/>
      <w:marLeft w:val="0"/>
      <w:marRight w:val="0"/>
      <w:marTop w:val="0"/>
      <w:marBottom w:val="0"/>
      <w:divBdr>
        <w:top w:val="none" w:sz="0" w:space="0" w:color="auto"/>
        <w:left w:val="none" w:sz="0" w:space="0" w:color="auto"/>
        <w:bottom w:val="none" w:sz="0" w:space="0" w:color="auto"/>
        <w:right w:val="none" w:sz="0" w:space="0" w:color="auto"/>
      </w:divBdr>
    </w:div>
    <w:div w:id="604384866">
      <w:bodyDiv w:val="1"/>
      <w:marLeft w:val="0"/>
      <w:marRight w:val="0"/>
      <w:marTop w:val="0"/>
      <w:marBottom w:val="0"/>
      <w:divBdr>
        <w:top w:val="none" w:sz="0" w:space="0" w:color="auto"/>
        <w:left w:val="none" w:sz="0" w:space="0" w:color="auto"/>
        <w:bottom w:val="none" w:sz="0" w:space="0" w:color="auto"/>
        <w:right w:val="none" w:sz="0" w:space="0" w:color="auto"/>
      </w:divBdr>
    </w:div>
    <w:div w:id="656619022">
      <w:bodyDiv w:val="1"/>
      <w:marLeft w:val="0"/>
      <w:marRight w:val="0"/>
      <w:marTop w:val="0"/>
      <w:marBottom w:val="0"/>
      <w:divBdr>
        <w:top w:val="none" w:sz="0" w:space="0" w:color="auto"/>
        <w:left w:val="none" w:sz="0" w:space="0" w:color="auto"/>
        <w:bottom w:val="none" w:sz="0" w:space="0" w:color="auto"/>
        <w:right w:val="none" w:sz="0" w:space="0" w:color="auto"/>
      </w:divBdr>
    </w:div>
    <w:div w:id="692656601">
      <w:bodyDiv w:val="1"/>
      <w:marLeft w:val="0"/>
      <w:marRight w:val="0"/>
      <w:marTop w:val="0"/>
      <w:marBottom w:val="0"/>
      <w:divBdr>
        <w:top w:val="none" w:sz="0" w:space="0" w:color="auto"/>
        <w:left w:val="none" w:sz="0" w:space="0" w:color="auto"/>
        <w:bottom w:val="none" w:sz="0" w:space="0" w:color="auto"/>
        <w:right w:val="none" w:sz="0" w:space="0" w:color="auto"/>
      </w:divBdr>
    </w:div>
    <w:div w:id="699360414">
      <w:bodyDiv w:val="1"/>
      <w:marLeft w:val="0"/>
      <w:marRight w:val="0"/>
      <w:marTop w:val="0"/>
      <w:marBottom w:val="0"/>
      <w:divBdr>
        <w:top w:val="none" w:sz="0" w:space="0" w:color="auto"/>
        <w:left w:val="none" w:sz="0" w:space="0" w:color="auto"/>
        <w:bottom w:val="none" w:sz="0" w:space="0" w:color="auto"/>
        <w:right w:val="none" w:sz="0" w:space="0" w:color="auto"/>
      </w:divBdr>
    </w:div>
    <w:div w:id="742994075">
      <w:bodyDiv w:val="1"/>
      <w:marLeft w:val="0"/>
      <w:marRight w:val="0"/>
      <w:marTop w:val="0"/>
      <w:marBottom w:val="0"/>
      <w:divBdr>
        <w:top w:val="none" w:sz="0" w:space="0" w:color="auto"/>
        <w:left w:val="none" w:sz="0" w:space="0" w:color="auto"/>
        <w:bottom w:val="none" w:sz="0" w:space="0" w:color="auto"/>
        <w:right w:val="none" w:sz="0" w:space="0" w:color="auto"/>
      </w:divBdr>
    </w:div>
    <w:div w:id="755908052">
      <w:bodyDiv w:val="1"/>
      <w:marLeft w:val="0"/>
      <w:marRight w:val="0"/>
      <w:marTop w:val="0"/>
      <w:marBottom w:val="0"/>
      <w:divBdr>
        <w:top w:val="none" w:sz="0" w:space="0" w:color="auto"/>
        <w:left w:val="none" w:sz="0" w:space="0" w:color="auto"/>
        <w:bottom w:val="none" w:sz="0" w:space="0" w:color="auto"/>
        <w:right w:val="none" w:sz="0" w:space="0" w:color="auto"/>
      </w:divBdr>
    </w:div>
    <w:div w:id="779691621">
      <w:bodyDiv w:val="1"/>
      <w:marLeft w:val="0"/>
      <w:marRight w:val="0"/>
      <w:marTop w:val="0"/>
      <w:marBottom w:val="0"/>
      <w:divBdr>
        <w:top w:val="none" w:sz="0" w:space="0" w:color="auto"/>
        <w:left w:val="none" w:sz="0" w:space="0" w:color="auto"/>
        <w:bottom w:val="none" w:sz="0" w:space="0" w:color="auto"/>
        <w:right w:val="none" w:sz="0" w:space="0" w:color="auto"/>
      </w:divBdr>
    </w:div>
    <w:div w:id="795102396">
      <w:bodyDiv w:val="1"/>
      <w:marLeft w:val="0"/>
      <w:marRight w:val="0"/>
      <w:marTop w:val="0"/>
      <w:marBottom w:val="0"/>
      <w:divBdr>
        <w:top w:val="none" w:sz="0" w:space="0" w:color="auto"/>
        <w:left w:val="none" w:sz="0" w:space="0" w:color="auto"/>
        <w:bottom w:val="none" w:sz="0" w:space="0" w:color="auto"/>
        <w:right w:val="none" w:sz="0" w:space="0" w:color="auto"/>
      </w:divBdr>
    </w:div>
    <w:div w:id="826937847">
      <w:bodyDiv w:val="1"/>
      <w:marLeft w:val="0"/>
      <w:marRight w:val="0"/>
      <w:marTop w:val="0"/>
      <w:marBottom w:val="0"/>
      <w:divBdr>
        <w:top w:val="none" w:sz="0" w:space="0" w:color="auto"/>
        <w:left w:val="none" w:sz="0" w:space="0" w:color="auto"/>
        <w:bottom w:val="none" w:sz="0" w:space="0" w:color="auto"/>
        <w:right w:val="none" w:sz="0" w:space="0" w:color="auto"/>
      </w:divBdr>
    </w:div>
    <w:div w:id="893079697">
      <w:bodyDiv w:val="1"/>
      <w:marLeft w:val="0"/>
      <w:marRight w:val="0"/>
      <w:marTop w:val="0"/>
      <w:marBottom w:val="0"/>
      <w:divBdr>
        <w:top w:val="none" w:sz="0" w:space="0" w:color="auto"/>
        <w:left w:val="none" w:sz="0" w:space="0" w:color="auto"/>
        <w:bottom w:val="none" w:sz="0" w:space="0" w:color="auto"/>
        <w:right w:val="none" w:sz="0" w:space="0" w:color="auto"/>
      </w:divBdr>
    </w:div>
    <w:div w:id="909460698">
      <w:bodyDiv w:val="1"/>
      <w:marLeft w:val="0"/>
      <w:marRight w:val="0"/>
      <w:marTop w:val="0"/>
      <w:marBottom w:val="0"/>
      <w:divBdr>
        <w:top w:val="none" w:sz="0" w:space="0" w:color="auto"/>
        <w:left w:val="none" w:sz="0" w:space="0" w:color="auto"/>
        <w:bottom w:val="none" w:sz="0" w:space="0" w:color="auto"/>
        <w:right w:val="none" w:sz="0" w:space="0" w:color="auto"/>
      </w:divBdr>
    </w:div>
    <w:div w:id="939945186">
      <w:bodyDiv w:val="1"/>
      <w:marLeft w:val="0"/>
      <w:marRight w:val="0"/>
      <w:marTop w:val="0"/>
      <w:marBottom w:val="0"/>
      <w:divBdr>
        <w:top w:val="none" w:sz="0" w:space="0" w:color="auto"/>
        <w:left w:val="none" w:sz="0" w:space="0" w:color="auto"/>
        <w:bottom w:val="none" w:sz="0" w:space="0" w:color="auto"/>
        <w:right w:val="none" w:sz="0" w:space="0" w:color="auto"/>
      </w:divBdr>
    </w:div>
    <w:div w:id="943456887">
      <w:bodyDiv w:val="1"/>
      <w:marLeft w:val="0"/>
      <w:marRight w:val="0"/>
      <w:marTop w:val="0"/>
      <w:marBottom w:val="0"/>
      <w:divBdr>
        <w:top w:val="none" w:sz="0" w:space="0" w:color="auto"/>
        <w:left w:val="none" w:sz="0" w:space="0" w:color="auto"/>
        <w:bottom w:val="none" w:sz="0" w:space="0" w:color="auto"/>
        <w:right w:val="none" w:sz="0" w:space="0" w:color="auto"/>
      </w:divBdr>
    </w:div>
    <w:div w:id="952857779">
      <w:bodyDiv w:val="1"/>
      <w:marLeft w:val="0"/>
      <w:marRight w:val="0"/>
      <w:marTop w:val="0"/>
      <w:marBottom w:val="0"/>
      <w:divBdr>
        <w:top w:val="none" w:sz="0" w:space="0" w:color="auto"/>
        <w:left w:val="none" w:sz="0" w:space="0" w:color="auto"/>
        <w:bottom w:val="none" w:sz="0" w:space="0" w:color="auto"/>
        <w:right w:val="none" w:sz="0" w:space="0" w:color="auto"/>
      </w:divBdr>
    </w:div>
    <w:div w:id="978266856">
      <w:bodyDiv w:val="1"/>
      <w:marLeft w:val="0"/>
      <w:marRight w:val="0"/>
      <w:marTop w:val="0"/>
      <w:marBottom w:val="0"/>
      <w:divBdr>
        <w:top w:val="none" w:sz="0" w:space="0" w:color="auto"/>
        <w:left w:val="none" w:sz="0" w:space="0" w:color="auto"/>
        <w:bottom w:val="none" w:sz="0" w:space="0" w:color="auto"/>
        <w:right w:val="none" w:sz="0" w:space="0" w:color="auto"/>
      </w:divBdr>
    </w:div>
    <w:div w:id="992368559">
      <w:bodyDiv w:val="1"/>
      <w:marLeft w:val="0"/>
      <w:marRight w:val="0"/>
      <w:marTop w:val="0"/>
      <w:marBottom w:val="0"/>
      <w:divBdr>
        <w:top w:val="none" w:sz="0" w:space="0" w:color="auto"/>
        <w:left w:val="none" w:sz="0" w:space="0" w:color="auto"/>
        <w:bottom w:val="none" w:sz="0" w:space="0" w:color="auto"/>
        <w:right w:val="none" w:sz="0" w:space="0" w:color="auto"/>
      </w:divBdr>
    </w:div>
    <w:div w:id="1009328972">
      <w:bodyDiv w:val="1"/>
      <w:marLeft w:val="0"/>
      <w:marRight w:val="0"/>
      <w:marTop w:val="0"/>
      <w:marBottom w:val="0"/>
      <w:divBdr>
        <w:top w:val="none" w:sz="0" w:space="0" w:color="auto"/>
        <w:left w:val="none" w:sz="0" w:space="0" w:color="auto"/>
        <w:bottom w:val="none" w:sz="0" w:space="0" w:color="auto"/>
        <w:right w:val="none" w:sz="0" w:space="0" w:color="auto"/>
      </w:divBdr>
    </w:div>
    <w:div w:id="1025407454">
      <w:bodyDiv w:val="1"/>
      <w:marLeft w:val="0"/>
      <w:marRight w:val="0"/>
      <w:marTop w:val="0"/>
      <w:marBottom w:val="0"/>
      <w:divBdr>
        <w:top w:val="none" w:sz="0" w:space="0" w:color="auto"/>
        <w:left w:val="none" w:sz="0" w:space="0" w:color="auto"/>
        <w:bottom w:val="none" w:sz="0" w:space="0" w:color="auto"/>
        <w:right w:val="none" w:sz="0" w:space="0" w:color="auto"/>
      </w:divBdr>
    </w:div>
    <w:div w:id="1063797967">
      <w:bodyDiv w:val="1"/>
      <w:marLeft w:val="0"/>
      <w:marRight w:val="0"/>
      <w:marTop w:val="0"/>
      <w:marBottom w:val="0"/>
      <w:divBdr>
        <w:top w:val="none" w:sz="0" w:space="0" w:color="auto"/>
        <w:left w:val="none" w:sz="0" w:space="0" w:color="auto"/>
        <w:bottom w:val="none" w:sz="0" w:space="0" w:color="auto"/>
        <w:right w:val="none" w:sz="0" w:space="0" w:color="auto"/>
      </w:divBdr>
    </w:div>
    <w:div w:id="1101797300">
      <w:bodyDiv w:val="1"/>
      <w:marLeft w:val="0"/>
      <w:marRight w:val="0"/>
      <w:marTop w:val="0"/>
      <w:marBottom w:val="0"/>
      <w:divBdr>
        <w:top w:val="none" w:sz="0" w:space="0" w:color="auto"/>
        <w:left w:val="none" w:sz="0" w:space="0" w:color="auto"/>
        <w:bottom w:val="none" w:sz="0" w:space="0" w:color="auto"/>
        <w:right w:val="none" w:sz="0" w:space="0" w:color="auto"/>
      </w:divBdr>
    </w:div>
    <w:div w:id="1126313023">
      <w:bodyDiv w:val="1"/>
      <w:marLeft w:val="0"/>
      <w:marRight w:val="0"/>
      <w:marTop w:val="0"/>
      <w:marBottom w:val="0"/>
      <w:divBdr>
        <w:top w:val="none" w:sz="0" w:space="0" w:color="auto"/>
        <w:left w:val="none" w:sz="0" w:space="0" w:color="auto"/>
        <w:bottom w:val="none" w:sz="0" w:space="0" w:color="auto"/>
        <w:right w:val="none" w:sz="0" w:space="0" w:color="auto"/>
      </w:divBdr>
    </w:div>
    <w:div w:id="1201867147">
      <w:bodyDiv w:val="1"/>
      <w:marLeft w:val="0"/>
      <w:marRight w:val="0"/>
      <w:marTop w:val="0"/>
      <w:marBottom w:val="0"/>
      <w:divBdr>
        <w:top w:val="none" w:sz="0" w:space="0" w:color="auto"/>
        <w:left w:val="none" w:sz="0" w:space="0" w:color="auto"/>
        <w:bottom w:val="none" w:sz="0" w:space="0" w:color="auto"/>
        <w:right w:val="none" w:sz="0" w:space="0" w:color="auto"/>
      </w:divBdr>
    </w:div>
    <w:div w:id="1208567748">
      <w:bodyDiv w:val="1"/>
      <w:marLeft w:val="0"/>
      <w:marRight w:val="0"/>
      <w:marTop w:val="0"/>
      <w:marBottom w:val="0"/>
      <w:divBdr>
        <w:top w:val="none" w:sz="0" w:space="0" w:color="auto"/>
        <w:left w:val="none" w:sz="0" w:space="0" w:color="auto"/>
        <w:bottom w:val="none" w:sz="0" w:space="0" w:color="auto"/>
        <w:right w:val="none" w:sz="0" w:space="0" w:color="auto"/>
      </w:divBdr>
    </w:div>
    <w:div w:id="1304119258">
      <w:bodyDiv w:val="1"/>
      <w:marLeft w:val="0"/>
      <w:marRight w:val="0"/>
      <w:marTop w:val="0"/>
      <w:marBottom w:val="0"/>
      <w:divBdr>
        <w:top w:val="none" w:sz="0" w:space="0" w:color="auto"/>
        <w:left w:val="none" w:sz="0" w:space="0" w:color="auto"/>
        <w:bottom w:val="none" w:sz="0" w:space="0" w:color="auto"/>
        <w:right w:val="none" w:sz="0" w:space="0" w:color="auto"/>
      </w:divBdr>
    </w:div>
    <w:div w:id="1339188960">
      <w:bodyDiv w:val="1"/>
      <w:marLeft w:val="0"/>
      <w:marRight w:val="0"/>
      <w:marTop w:val="0"/>
      <w:marBottom w:val="0"/>
      <w:divBdr>
        <w:top w:val="none" w:sz="0" w:space="0" w:color="auto"/>
        <w:left w:val="none" w:sz="0" w:space="0" w:color="auto"/>
        <w:bottom w:val="none" w:sz="0" w:space="0" w:color="auto"/>
        <w:right w:val="none" w:sz="0" w:space="0" w:color="auto"/>
      </w:divBdr>
    </w:div>
    <w:div w:id="1483160200">
      <w:bodyDiv w:val="1"/>
      <w:marLeft w:val="0"/>
      <w:marRight w:val="0"/>
      <w:marTop w:val="0"/>
      <w:marBottom w:val="0"/>
      <w:divBdr>
        <w:top w:val="none" w:sz="0" w:space="0" w:color="auto"/>
        <w:left w:val="none" w:sz="0" w:space="0" w:color="auto"/>
        <w:bottom w:val="none" w:sz="0" w:space="0" w:color="auto"/>
        <w:right w:val="none" w:sz="0" w:space="0" w:color="auto"/>
      </w:divBdr>
    </w:div>
    <w:div w:id="1484196421">
      <w:bodyDiv w:val="1"/>
      <w:marLeft w:val="0"/>
      <w:marRight w:val="0"/>
      <w:marTop w:val="0"/>
      <w:marBottom w:val="0"/>
      <w:divBdr>
        <w:top w:val="none" w:sz="0" w:space="0" w:color="auto"/>
        <w:left w:val="none" w:sz="0" w:space="0" w:color="auto"/>
        <w:bottom w:val="none" w:sz="0" w:space="0" w:color="auto"/>
        <w:right w:val="none" w:sz="0" w:space="0" w:color="auto"/>
      </w:divBdr>
    </w:div>
    <w:div w:id="1690646570">
      <w:bodyDiv w:val="1"/>
      <w:marLeft w:val="0"/>
      <w:marRight w:val="0"/>
      <w:marTop w:val="0"/>
      <w:marBottom w:val="0"/>
      <w:divBdr>
        <w:top w:val="none" w:sz="0" w:space="0" w:color="auto"/>
        <w:left w:val="none" w:sz="0" w:space="0" w:color="auto"/>
        <w:bottom w:val="none" w:sz="0" w:space="0" w:color="auto"/>
        <w:right w:val="none" w:sz="0" w:space="0" w:color="auto"/>
      </w:divBdr>
    </w:div>
    <w:div w:id="1732192268">
      <w:bodyDiv w:val="1"/>
      <w:marLeft w:val="0"/>
      <w:marRight w:val="0"/>
      <w:marTop w:val="0"/>
      <w:marBottom w:val="0"/>
      <w:divBdr>
        <w:top w:val="none" w:sz="0" w:space="0" w:color="auto"/>
        <w:left w:val="none" w:sz="0" w:space="0" w:color="auto"/>
        <w:bottom w:val="none" w:sz="0" w:space="0" w:color="auto"/>
        <w:right w:val="none" w:sz="0" w:space="0" w:color="auto"/>
      </w:divBdr>
    </w:div>
    <w:div w:id="1733769451">
      <w:bodyDiv w:val="1"/>
      <w:marLeft w:val="0"/>
      <w:marRight w:val="0"/>
      <w:marTop w:val="0"/>
      <w:marBottom w:val="0"/>
      <w:divBdr>
        <w:top w:val="none" w:sz="0" w:space="0" w:color="auto"/>
        <w:left w:val="none" w:sz="0" w:space="0" w:color="auto"/>
        <w:bottom w:val="none" w:sz="0" w:space="0" w:color="auto"/>
        <w:right w:val="none" w:sz="0" w:space="0" w:color="auto"/>
      </w:divBdr>
    </w:div>
    <w:div w:id="1766029905">
      <w:bodyDiv w:val="1"/>
      <w:marLeft w:val="0"/>
      <w:marRight w:val="0"/>
      <w:marTop w:val="0"/>
      <w:marBottom w:val="0"/>
      <w:divBdr>
        <w:top w:val="none" w:sz="0" w:space="0" w:color="auto"/>
        <w:left w:val="none" w:sz="0" w:space="0" w:color="auto"/>
        <w:bottom w:val="none" w:sz="0" w:space="0" w:color="auto"/>
        <w:right w:val="none" w:sz="0" w:space="0" w:color="auto"/>
      </w:divBdr>
    </w:div>
    <w:div w:id="1852840785">
      <w:bodyDiv w:val="1"/>
      <w:marLeft w:val="0"/>
      <w:marRight w:val="0"/>
      <w:marTop w:val="0"/>
      <w:marBottom w:val="0"/>
      <w:divBdr>
        <w:top w:val="none" w:sz="0" w:space="0" w:color="auto"/>
        <w:left w:val="none" w:sz="0" w:space="0" w:color="auto"/>
        <w:bottom w:val="none" w:sz="0" w:space="0" w:color="auto"/>
        <w:right w:val="none" w:sz="0" w:space="0" w:color="auto"/>
      </w:divBdr>
    </w:div>
    <w:div w:id="1929189989">
      <w:bodyDiv w:val="1"/>
      <w:marLeft w:val="0"/>
      <w:marRight w:val="0"/>
      <w:marTop w:val="0"/>
      <w:marBottom w:val="0"/>
      <w:divBdr>
        <w:top w:val="none" w:sz="0" w:space="0" w:color="auto"/>
        <w:left w:val="none" w:sz="0" w:space="0" w:color="auto"/>
        <w:bottom w:val="none" w:sz="0" w:space="0" w:color="auto"/>
        <w:right w:val="none" w:sz="0" w:space="0" w:color="auto"/>
      </w:divBdr>
    </w:div>
    <w:div w:id="1966933894">
      <w:bodyDiv w:val="1"/>
      <w:marLeft w:val="0"/>
      <w:marRight w:val="0"/>
      <w:marTop w:val="0"/>
      <w:marBottom w:val="0"/>
      <w:divBdr>
        <w:top w:val="none" w:sz="0" w:space="0" w:color="auto"/>
        <w:left w:val="none" w:sz="0" w:space="0" w:color="auto"/>
        <w:bottom w:val="none" w:sz="0" w:space="0" w:color="auto"/>
        <w:right w:val="none" w:sz="0" w:space="0" w:color="auto"/>
      </w:divBdr>
    </w:div>
    <w:div w:id="1995447587">
      <w:bodyDiv w:val="1"/>
      <w:marLeft w:val="0"/>
      <w:marRight w:val="0"/>
      <w:marTop w:val="0"/>
      <w:marBottom w:val="0"/>
      <w:divBdr>
        <w:top w:val="none" w:sz="0" w:space="0" w:color="auto"/>
        <w:left w:val="none" w:sz="0" w:space="0" w:color="auto"/>
        <w:bottom w:val="none" w:sz="0" w:space="0" w:color="auto"/>
        <w:right w:val="none" w:sz="0" w:space="0" w:color="auto"/>
      </w:divBdr>
    </w:div>
    <w:div w:id="2010908038">
      <w:bodyDiv w:val="1"/>
      <w:marLeft w:val="0"/>
      <w:marRight w:val="0"/>
      <w:marTop w:val="0"/>
      <w:marBottom w:val="0"/>
      <w:divBdr>
        <w:top w:val="none" w:sz="0" w:space="0" w:color="auto"/>
        <w:left w:val="none" w:sz="0" w:space="0" w:color="auto"/>
        <w:bottom w:val="none" w:sz="0" w:space="0" w:color="auto"/>
        <w:right w:val="none" w:sz="0" w:space="0" w:color="auto"/>
      </w:divBdr>
    </w:div>
    <w:div w:id="2057387500">
      <w:bodyDiv w:val="1"/>
      <w:marLeft w:val="0"/>
      <w:marRight w:val="0"/>
      <w:marTop w:val="0"/>
      <w:marBottom w:val="0"/>
      <w:divBdr>
        <w:top w:val="none" w:sz="0" w:space="0" w:color="auto"/>
        <w:left w:val="none" w:sz="0" w:space="0" w:color="auto"/>
        <w:bottom w:val="none" w:sz="0" w:space="0" w:color="auto"/>
        <w:right w:val="none" w:sz="0" w:space="0" w:color="auto"/>
      </w:divBdr>
    </w:div>
    <w:div w:id="2060011949">
      <w:bodyDiv w:val="1"/>
      <w:marLeft w:val="0"/>
      <w:marRight w:val="0"/>
      <w:marTop w:val="0"/>
      <w:marBottom w:val="0"/>
      <w:divBdr>
        <w:top w:val="none" w:sz="0" w:space="0" w:color="auto"/>
        <w:left w:val="none" w:sz="0" w:space="0" w:color="auto"/>
        <w:bottom w:val="none" w:sz="0" w:space="0" w:color="auto"/>
        <w:right w:val="none" w:sz="0" w:space="0" w:color="auto"/>
      </w:divBdr>
    </w:div>
    <w:div w:id="2096394562">
      <w:bodyDiv w:val="1"/>
      <w:marLeft w:val="0"/>
      <w:marRight w:val="0"/>
      <w:marTop w:val="0"/>
      <w:marBottom w:val="0"/>
      <w:divBdr>
        <w:top w:val="none" w:sz="0" w:space="0" w:color="auto"/>
        <w:left w:val="none" w:sz="0" w:space="0" w:color="auto"/>
        <w:bottom w:val="none" w:sz="0" w:space="0" w:color="auto"/>
        <w:right w:val="none" w:sz="0" w:space="0" w:color="auto"/>
      </w:divBdr>
    </w:div>
    <w:div w:id="2104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7756-1A2D-4B93-B3EF-DEBC8DF3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2020-02-16T02:23:00Z</dcterms:created>
  <dcterms:modified xsi:type="dcterms:W3CDTF">2020-02-23T14:56:00Z</dcterms:modified>
</cp:coreProperties>
</file>